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624D" w:rsidRPr="00BE624D" w:rsidRDefault="00BE624D" w:rsidP="00BE624D">
      <w:pPr>
        <w:jc w:val="right"/>
        <w:rPr>
          <w:rFonts w:ascii="Times New Roman" w:hAnsi="Times New Roman"/>
          <w:sz w:val="22"/>
          <w:szCs w:val="22"/>
        </w:rPr>
      </w:pPr>
      <w:r w:rsidRPr="00BE624D">
        <w:rPr>
          <w:rFonts w:ascii="Times New Roman" w:hAnsi="Times New Roman"/>
          <w:sz w:val="22"/>
          <w:szCs w:val="22"/>
        </w:rPr>
        <w:t xml:space="preserve">                                                                       </w:t>
      </w:r>
    </w:p>
    <w:p w:rsidR="00BE624D" w:rsidRPr="00BE624D" w:rsidRDefault="00BE624D" w:rsidP="00BE624D">
      <w:pPr>
        <w:jc w:val="center"/>
        <w:rPr>
          <w:rFonts w:ascii="Times New Roman" w:hAnsi="Times New Roman"/>
          <w:sz w:val="22"/>
          <w:szCs w:val="22"/>
        </w:rPr>
      </w:pPr>
      <w:r w:rsidRPr="00BE624D">
        <w:rPr>
          <w:rFonts w:ascii="Times New Roman" w:hAnsi="Times New Roman"/>
          <w:sz w:val="22"/>
          <w:szCs w:val="22"/>
        </w:rPr>
        <w:t>СОВЕТ ДЕПУТАТОВ</w:t>
      </w:r>
    </w:p>
    <w:p w:rsidR="00BE624D" w:rsidRPr="00BE624D" w:rsidRDefault="00BE624D" w:rsidP="00BE624D">
      <w:pPr>
        <w:jc w:val="center"/>
        <w:rPr>
          <w:rFonts w:ascii="Times New Roman" w:hAnsi="Times New Roman"/>
          <w:sz w:val="22"/>
          <w:szCs w:val="22"/>
        </w:rPr>
      </w:pPr>
      <w:r w:rsidRPr="00BE624D">
        <w:rPr>
          <w:rFonts w:ascii="Times New Roman" w:hAnsi="Times New Roman"/>
          <w:sz w:val="22"/>
          <w:szCs w:val="22"/>
        </w:rPr>
        <w:t xml:space="preserve">СКАЛИНСКОГО СЕЛЬСОВЕТА </w:t>
      </w:r>
    </w:p>
    <w:p w:rsidR="00BE624D" w:rsidRPr="00BE624D" w:rsidRDefault="00BE624D" w:rsidP="00BE624D">
      <w:pPr>
        <w:jc w:val="center"/>
        <w:rPr>
          <w:rFonts w:ascii="Times New Roman" w:hAnsi="Times New Roman"/>
          <w:sz w:val="22"/>
          <w:szCs w:val="22"/>
        </w:rPr>
      </w:pPr>
      <w:r w:rsidRPr="00BE624D">
        <w:rPr>
          <w:rFonts w:ascii="Times New Roman" w:hAnsi="Times New Roman"/>
          <w:sz w:val="22"/>
          <w:szCs w:val="22"/>
        </w:rPr>
        <w:t xml:space="preserve">КОЛЫВАНСКОГО РАЙОНА </w:t>
      </w:r>
    </w:p>
    <w:p w:rsidR="00BE624D" w:rsidRPr="00BE624D" w:rsidRDefault="00BE624D" w:rsidP="00BE624D">
      <w:pPr>
        <w:jc w:val="center"/>
        <w:rPr>
          <w:rFonts w:ascii="Times New Roman" w:hAnsi="Times New Roman"/>
          <w:sz w:val="22"/>
          <w:szCs w:val="22"/>
        </w:rPr>
      </w:pPr>
      <w:r w:rsidRPr="00BE624D">
        <w:rPr>
          <w:rFonts w:ascii="Times New Roman" w:hAnsi="Times New Roman"/>
          <w:sz w:val="22"/>
          <w:szCs w:val="22"/>
        </w:rPr>
        <w:t>НОВОСИБИРСКОЙ ОБЛАСТИ</w:t>
      </w:r>
    </w:p>
    <w:p w:rsidR="00BE624D" w:rsidRPr="00BE624D" w:rsidRDefault="00BE624D" w:rsidP="00BE624D">
      <w:pPr>
        <w:jc w:val="center"/>
        <w:rPr>
          <w:rFonts w:ascii="Times New Roman" w:hAnsi="Times New Roman"/>
          <w:sz w:val="22"/>
          <w:szCs w:val="22"/>
        </w:rPr>
      </w:pPr>
      <w:r w:rsidRPr="00BE624D">
        <w:rPr>
          <w:rFonts w:ascii="Times New Roman" w:hAnsi="Times New Roman"/>
          <w:sz w:val="22"/>
          <w:szCs w:val="22"/>
        </w:rPr>
        <w:t>шестой созыв</w:t>
      </w:r>
    </w:p>
    <w:p w:rsidR="00BE624D" w:rsidRPr="00BE624D" w:rsidRDefault="00BE624D" w:rsidP="00BE624D">
      <w:pPr>
        <w:jc w:val="center"/>
        <w:rPr>
          <w:rFonts w:ascii="Times New Roman" w:hAnsi="Times New Roman"/>
          <w:sz w:val="22"/>
          <w:szCs w:val="22"/>
        </w:rPr>
      </w:pPr>
    </w:p>
    <w:p w:rsidR="00BE624D" w:rsidRPr="00BE624D" w:rsidRDefault="00E34714" w:rsidP="00BE624D">
      <w:pPr>
        <w:jc w:val="center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Р Е Ш Е Н И Е    № 00</w:t>
      </w:r>
    </w:p>
    <w:p w:rsidR="00BE624D" w:rsidRPr="00BE624D" w:rsidRDefault="00BE624D" w:rsidP="00BE624D">
      <w:pPr>
        <w:jc w:val="center"/>
        <w:rPr>
          <w:rFonts w:ascii="Times New Roman" w:hAnsi="Times New Roman"/>
          <w:sz w:val="22"/>
          <w:szCs w:val="22"/>
        </w:rPr>
      </w:pPr>
    </w:p>
    <w:p w:rsidR="00BE624D" w:rsidRPr="00BE624D" w:rsidRDefault="00E34714" w:rsidP="00BE624D">
      <w:pPr>
        <w:jc w:val="center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от 00.00</w:t>
      </w:r>
      <w:r w:rsidR="00BE624D" w:rsidRPr="00BE624D">
        <w:rPr>
          <w:rFonts w:ascii="Times New Roman" w:hAnsi="Times New Roman"/>
          <w:sz w:val="22"/>
          <w:szCs w:val="22"/>
        </w:rPr>
        <w:t>.2022 г.</w:t>
      </w:r>
      <w:r w:rsidR="00BE624D" w:rsidRPr="00BE624D">
        <w:rPr>
          <w:rFonts w:ascii="Times New Roman" w:hAnsi="Times New Roman"/>
          <w:sz w:val="22"/>
          <w:szCs w:val="22"/>
        </w:rPr>
        <w:tab/>
      </w:r>
      <w:r w:rsidR="00BE624D" w:rsidRPr="00BE624D">
        <w:rPr>
          <w:rFonts w:ascii="Times New Roman" w:hAnsi="Times New Roman"/>
          <w:sz w:val="22"/>
          <w:szCs w:val="22"/>
        </w:rPr>
        <w:tab/>
      </w:r>
      <w:r w:rsidR="00BE624D" w:rsidRPr="00BE624D">
        <w:rPr>
          <w:rFonts w:ascii="Times New Roman" w:hAnsi="Times New Roman"/>
          <w:sz w:val="22"/>
          <w:szCs w:val="22"/>
        </w:rPr>
        <w:tab/>
        <w:t xml:space="preserve">                                        </w:t>
      </w:r>
      <w:r w:rsidR="00BE624D" w:rsidRPr="00BE624D">
        <w:rPr>
          <w:rFonts w:ascii="Times New Roman" w:hAnsi="Times New Roman"/>
          <w:sz w:val="22"/>
          <w:szCs w:val="22"/>
        </w:rPr>
        <w:tab/>
        <w:t xml:space="preserve">                        с. Скала                      </w:t>
      </w:r>
    </w:p>
    <w:p w:rsidR="00BE624D" w:rsidRPr="00BE624D" w:rsidRDefault="00BE624D" w:rsidP="00BE624D">
      <w:pPr>
        <w:pStyle w:val="21"/>
        <w:ind w:right="7072"/>
        <w:rPr>
          <w:rFonts w:ascii="Times New Roman" w:hAnsi="Times New Roman"/>
          <w:szCs w:val="22"/>
        </w:rPr>
      </w:pPr>
    </w:p>
    <w:p w:rsidR="00BE624D" w:rsidRPr="00BE624D" w:rsidRDefault="00BE624D" w:rsidP="00BE624D">
      <w:pPr>
        <w:pStyle w:val="21"/>
        <w:ind w:right="5669"/>
        <w:rPr>
          <w:rFonts w:ascii="Times New Roman" w:hAnsi="Times New Roman"/>
          <w:szCs w:val="22"/>
        </w:rPr>
      </w:pPr>
      <w:r w:rsidRPr="00BE624D">
        <w:rPr>
          <w:rFonts w:ascii="Times New Roman" w:hAnsi="Times New Roman"/>
          <w:szCs w:val="22"/>
        </w:rPr>
        <w:t>О внесении изменений в решение Совета депутатов Скалинского сельсовета Колыванского района Новосибирской области от 24.12.2021г. №88 «О бюджете Скалинского сельсовета Колыванского района Новосибирской области   на 2022 г. и плановый период 2023-2024гг.»</w:t>
      </w:r>
    </w:p>
    <w:p w:rsidR="00BE624D" w:rsidRPr="00BE624D" w:rsidRDefault="00BE624D" w:rsidP="00BE624D">
      <w:pPr>
        <w:pStyle w:val="21"/>
        <w:ind w:right="5669"/>
        <w:rPr>
          <w:rFonts w:ascii="Times New Roman" w:hAnsi="Times New Roman"/>
          <w:szCs w:val="22"/>
        </w:rPr>
      </w:pPr>
    </w:p>
    <w:p w:rsidR="00BE624D" w:rsidRPr="00BE624D" w:rsidRDefault="00BE624D" w:rsidP="00BE624D">
      <w:pPr>
        <w:ind w:firstLine="567"/>
        <w:jc w:val="both"/>
        <w:rPr>
          <w:rFonts w:ascii="Times New Roman" w:hAnsi="Times New Roman"/>
          <w:sz w:val="22"/>
          <w:szCs w:val="22"/>
        </w:rPr>
      </w:pPr>
      <w:r w:rsidRPr="00BE624D">
        <w:rPr>
          <w:rFonts w:ascii="Times New Roman" w:hAnsi="Times New Roman"/>
          <w:sz w:val="22"/>
          <w:szCs w:val="22"/>
        </w:rPr>
        <w:t>В соответствии с Бюджетным кодексом Российской Федерации, Федеральным законом от 06.10.2003 года № 131–ФЗ «Об общих принципах организации местного самоуправления в Российской Федерации»,  Законом Новосибирской области  от 23.12.2021 № 167 «Об областном бюджете Новосибирской области на 2022 год и плановый период 2023-2024гг.», Законом Новосибирской области от 07.10.2011г. №112-ОЗ «О  бюджетном процессе в Новосибирской области»,  Положением  «О бюджетном  процессе  Скалинского сельсовета Колыванского района Новосибирской области», Совет депутатов Скалинского сельсовета Колыванского района Новосибирской области</w:t>
      </w:r>
    </w:p>
    <w:p w:rsidR="00BE624D" w:rsidRPr="00BE624D" w:rsidRDefault="00BE624D" w:rsidP="00BE624D">
      <w:pPr>
        <w:ind w:firstLine="567"/>
        <w:jc w:val="both"/>
        <w:rPr>
          <w:rFonts w:ascii="Times New Roman" w:hAnsi="Times New Roman"/>
          <w:sz w:val="22"/>
          <w:szCs w:val="22"/>
        </w:rPr>
      </w:pPr>
    </w:p>
    <w:p w:rsidR="00BE624D" w:rsidRPr="00BE624D" w:rsidRDefault="00BE624D" w:rsidP="00BE624D">
      <w:pPr>
        <w:jc w:val="center"/>
        <w:rPr>
          <w:rFonts w:ascii="Times New Roman" w:hAnsi="Times New Roman"/>
          <w:sz w:val="22"/>
          <w:szCs w:val="22"/>
        </w:rPr>
      </w:pPr>
      <w:r w:rsidRPr="00BE624D">
        <w:rPr>
          <w:rFonts w:ascii="Times New Roman" w:hAnsi="Times New Roman"/>
          <w:sz w:val="22"/>
          <w:szCs w:val="22"/>
        </w:rPr>
        <w:t>РЕШИЛ:</w:t>
      </w:r>
    </w:p>
    <w:p w:rsidR="00BE624D" w:rsidRPr="00BE624D" w:rsidRDefault="00BE624D" w:rsidP="00BE624D">
      <w:pPr>
        <w:numPr>
          <w:ilvl w:val="0"/>
          <w:numId w:val="23"/>
        </w:numPr>
        <w:ind w:left="0" w:firstLine="709"/>
        <w:jc w:val="both"/>
        <w:rPr>
          <w:rFonts w:ascii="Times New Roman" w:hAnsi="Times New Roman"/>
          <w:sz w:val="22"/>
          <w:szCs w:val="22"/>
        </w:rPr>
      </w:pPr>
      <w:r w:rsidRPr="00BE624D">
        <w:rPr>
          <w:rFonts w:ascii="Times New Roman" w:hAnsi="Times New Roman"/>
          <w:b/>
          <w:sz w:val="22"/>
          <w:szCs w:val="22"/>
        </w:rPr>
        <w:t>Внести изменения в Решение Совета депутатов Скалинского сельсовета Колыванского района Новосибирской области от 24.12.2021г. №88</w:t>
      </w:r>
      <w:r w:rsidRPr="00BE624D">
        <w:rPr>
          <w:rFonts w:ascii="Times New Roman" w:hAnsi="Times New Roman"/>
          <w:sz w:val="22"/>
          <w:szCs w:val="22"/>
        </w:rPr>
        <w:t xml:space="preserve"> «О бюджете Скалинского сельсовета Колыванского района Новосибирской области на 2022г. и плановый период 202-2024гг.», №93 от 28.01.2022г., №94 от 25.02.2022г., №107 от 18.03.2022г., №109 от 22.04.2022г.</w:t>
      </w:r>
    </w:p>
    <w:p w:rsidR="00BE624D" w:rsidRPr="00BE624D" w:rsidRDefault="00BE624D" w:rsidP="00BE624D">
      <w:pPr>
        <w:ind w:firstLine="708"/>
        <w:jc w:val="both"/>
        <w:rPr>
          <w:rFonts w:ascii="Times New Roman" w:hAnsi="Times New Roman"/>
          <w:b/>
          <w:sz w:val="22"/>
          <w:szCs w:val="22"/>
        </w:rPr>
      </w:pPr>
      <w:r w:rsidRPr="00BE624D">
        <w:rPr>
          <w:rFonts w:ascii="Times New Roman" w:hAnsi="Times New Roman"/>
          <w:b/>
          <w:sz w:val="22"/>
          <w:szCs w:val="22"/>
        </w:rPr>
        <w:t>2. Утвердить основные характеристики бюджета Скалинского сельсовета  Колыванского района Новосибирской области (далее местный бюджет) на 2022 год.</w:t>
      </w:r>
    </w:p>
    <w:p w:rsidR="00BE624D" w:rsidRPr="00BE624D" w:rsidRDefault="00BE624D" w:rsidP="00BE624D">
      <w:pPr>
        <w:jc w:val="both"/>
        <w:rPr>
          <w:rFonts w:ascii="Times New Roman" w:hAnsi="Times New Roman"/>
          <w:b/>
          <w:sz w:val="22"/>
          <w:szCs w:val="22"/>
        </w:rPr>
      </w:pPr>
      <w:r w:rsidRPr="00BE624D">
        <w:rPr>
          <w:rFonts w:ascii="Times New Roman" w:hAnsi="Times New Roman"/>
          <w:sz w:val="22"/>
          <w:szCs w:val="22"/>
        </w:rPr>
        <w:t>2.1. Прогнозируемый общий объем доходов местного бюджета в сумме –  17 605 992,04 рублей, в том числе общий объём межбюджетных трансфертов, получаемых из других бюджетов бюджетной системы Российской Федерации, в сумме 11 372 092,04 рублей</w:t>
      </w:r>
    </w:p>
    <w:p w:rsidR="00BE624D" w:rsidRPr="00BE624D" w:rsidRDefault="00BE624D" w:rsidP="00BE624D">
      <w:pPr>
        <w:jc w:val="both"/>
        <w:rPr>
          <w:rFonts w:ascii="Times New Roman" w:hAnsi="Times New Roman"/>
          <w:sz w:val="22"/>
          <w:szCs w:val="22"/>
        </w:rPr>
      </w:pPr>
      <w:r w:rsidRPr="00BE624D">
        <w:rPr>
          <w:rFonts w:ascii="Times New Roman" w:hAnsi="Times New Roman"/>
          <w:sz w:val="22"/>
          <w:szCs w:val="22"/>
        </w:rPr>
        <w:t>2.2. Прогнозируемый общий объем расходов местного бюджета в сумме 19 645 992,04 рублей, в том числе общий объем расходов межбюджетных трансфертов, предоставляемых другим бюджетам бюджетной системы Российской Федерации, в сумме 30 500,00 рублей.</w:t>
      </w:r>
    </w:p>
    <w:p w:rsidR="00BE624D" w:rsidRPr="00BE624D" w:rsidRDefault="00BE624D" w:rsidP="00BE624D">
      <w:pPr>
        <w:jc w:val="both"/>
        <w:rPr>
          <w:rFonts w:ascii="Times New Roman" w:hAnsi="Times New Roman"/>
          <w:sz w:val="22"/>
          <w:szCs w:val="22"/>
        </w:rPr>
      </w:pPr>
      <w:r w:rsidRPr="00BE624D">
        <w:rPr>
          <w:rFonts w:ascii="Times New Roman" w:hAnsi="Times New Roman"/>
          <w:sz w:val="22"/>
          <w:szCs w:val="22"/>
        </w:rPr>
        <w:t>2.3 Местный бюджет дефицитный в сумме 2 040 000,00 рублей, в том числе 1 766 938,70 рублей остаток на начало года.</w:t>
      </w:r>
    </w:p>
    <w:p w:rsidR="00BE624D" w:rsidRPr="00BE624D" w:rsidRDefault="00BE624D" w:rsidP="00BE624D">
      <w:pPr>
        <w:ind w:firstLine="708"/>
        <w:jc w:val="both"/>
        <w:rPr>
          <w:rFonts w:ascii="Times New Roman" w:hAnsi="Times New Roman"/>
          <w:sz w:val="22"/>
          <w:szCs w:val="22"/>
        </w:rPr>
      </w:pPr>
      <w:r w:rsidRPr="00BE624D">
        <w:rPr>
          <w:rFonts w:ascii="Times New Roman" w:hAnsi="Times New Roman"/>
          <w:b/>
          <w:sz w:val="22"/>
          <w:szCs w:val="22"/>
        </w:rPr>
        <w:t xml:space="preserve">3. Внести изменения </w:t>
      </w:r>
      <w:r w:rsidRPr="00BE624D">
        <w:rPr>
          <w:rFonts w:ascii="Times New Roman" w:hAnsi="Times New Roman"/>
          <w:sz w:val="22"/>
          <w:szCs w:val="22"/>
        </w:rPr>
        <w:t>в таблицу приложения №4 Решения Совета депутатов Скалинского сельсовета Колыванского района Новосибирской области от 24.12.2021 №88 «Распределение бюджетных ассигнований бюджета Скалинского сельсовета 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 на 2022 год и плановый период 2023 и 2024 годов», согласно приложения №1 к настоящему решению.</w:t>
      </w:r>
    </w:p>
    <w:p w:rsidR="00BE624D" w:rsidRPr="00BE624D" w:rsidRDefault="00BE624D" w:rsidP="00BE624D">
      <w:pPr>
        <w:ind w:firstLine="708"/>
        <w:jc w:val="both"/>
        <w:rPr>
          <w:rFonts w:ascii="Times New Roman" w:hAnsi="Times New Roman"/>
          <w:sz w:val="22"/>
          <w:szCs w:val="22"/>
        </w:rPr>
      </w:pPr>
      <w:r w:rsidRPr="00BE624D">
        <w:rPr>
          <w:rFonts w:ascii="Times New Roman" w:hAnsi="Times New Roman"/>
          <w:b/>
          <w:sz w:val="22"/>
          <w:szCs w:val="22"/>
        </w:rPr>
        <w:t xml:space="preserve">4. Внести изменения </w:t>
      </w:r>
      <w:r w:rsidRPr="00BE624D">
        <w:rPr>
          <w:rFonts w:ascii="Times New Roman" w:hAnsi="Times New Roman"/>
          <w:sz w:val="22"/>
          <w:szCs w:val="22"/>
        </w:rPr>
        <w:t>в таблицу приложения №5 Решения Совета депутатов Скалинского сельсовета Колыванского района Новосибирской области от 24.12.2021 №88 «Распределение бюджетных ассигнований бюджета Скалинского сельсовета по целевым статьям (муниципальным программам и непрограммным направлениям деятельности, группам (группам и подгруппам) видов расходов классификации расходов бюджета  на 2022 год и плановый период 2023 и 2024 годов», согласно приложения №2 к настоящему решению.</w:t>
      </w:r>
    </w:p>
    <w:p w:rsidR="00BE624D" w:rsidRPr="00BE624D" w:rsidRDefault="00BE624D" w:rsidP="00BE624D">
      <w:pPr>
        <w:ind w:firstLine="708"/>
        <w:jc w:val="both"/>
        <w:rPr>
          <w:rFonts w:ascii="Times New Roman" w:hAnsi="Times New Roman"/>
          <w:sz w:val="22"/>
          <w:szCs w:val="22"/>
        </w:rPr>
      </w:pPr>
      <w:r w:rsidRPr="00BE624D">
        <w:rPr>
          <w:rFonts w:ascii="Times New Roman" w:hAnsi="Times New Roman"/>
          <w:b/>
          <w:sz w:val="22"/>
          <w:szCs w:val="22"/>
        </w:rPr>
        <w:t xml:space="preserve">5. Внести изменения </w:t>
      </w:r>
      <w:r w:rsidRPr="00BE624D">
        <w:rPr>
          <w:rFonts w:ascii="Times New Roman" w:hAnsi="Times New Roman"/>
          <w:sz w:val="22"/>
          <w:szCs w:val="22"/>
        </w:rPr>
        <w:t>в таблицу приложения №6 Решения Совета депутатов Скалинского сельсовета Колыванского района Новосибирской области от 24.12.2021 №88 «Ведомственная структура бюджета Скалинского сельсовета на 2022 год и плановый период 2023 и 2024 годов», согласно приложения №3 к настоящему решению.</w:t>
      </w:r>
    </w:p>
    <w:p w:rsidR="00BE624D" w:rsidRPr="00BE624D" w:rsidRDefault="00BE624D" w:rsidP="00BE624D">
      <w:pPr>
        <w:ind w:firstLine="708"/>
        <w:jc w:val="both"/>
        <w:rPr>
          <w:rFonts w:ascii="Times New Roman" w:hAnsi="Times New Roman"/>
          <w:sz w:val="22"/>
          <w:szCs w:val="22"/>
        </w:rPr>
      </w:pPr>
      <w:r w:rsidRPr="00BE624D">
        <w:rPr>
          <w:rFonts w:ascii="Times New Roman" w:hAnsi="Times New Roman"/>
          <w:b/>
          <w:sz w:val="22"/>
          <w:szCs w:val="22"/>
        </w:rPr>
        <w:lastRenderedPageBreak/>
        <w:t xml:space="preserve">6.Внести изменения в </w:t>
      </w:r>
      <w:r w:rsidRPr="00BE624D">
        <w:rPr>
          <w:rFonts w:ascii="Times New Roman" w:hAnsi="Times New Roman"/>
          <w:sz w:val="22"/>
          <w:szCs w:val="22"/>
        </w:rPr>
        <w:t xml:space="preserve">таблицу приложения №9 Решения Совета депутатов Скалинского сельсовета Колыванского района Новосибирской области от 24.12.2021 №88 «Источники финансирования дефицита бюджета Скалинского сельсовета на 2022 год и плановый период 2023 и 2024 годов», согласно приложения №4 к настоящему решению.  </w:t>
      </w:r>
    </w:p>
    <w:p w:rsidR="00BE624D" w:rsidRPr="00BE624D" w:rsidRDefault="00BE624D" w:rsidP="00BE624D">
      <w:pPr>
        <w:ind w:firstLine="708"/>
        <w:jc w:val="both"/>
        <w:rPr>
          <w:rFonts w:ascii="Times New Roman" w:hAnsi="Times New Roman"/>
          <w:b/>
          <w:sz w:val="22"/>
          <w:szCs w:val="22"/>
        </w:rPr>
      </w:pPr>
      <w:r w:rsidRPr="00BE624D">
        <w:rPr>
          <w:rFonts w:ascii="Times New Roman" w:hAnsi="Times New Roman"/>
          <w:b/>
          <w:sz w:val="22"/>
          <w:szCs w:val="22"/>
        </w:rPr>
        <w:t xml:space="preserve">7. Исключить </w:t>
      </w:r>
      <w:r w:rsidRPr="00BE624D">
        <w:rPr>
          <w:rFonts w:ascii="Times New Roman" w:hAnsi="Times New Roman"/>
          <w:sz w:val="22"/>
          <w:szCs w:val="22"/>
        </w:rPr>
        <w:t>Статью 2.</w:t>
      </w:r>
      <w:r w:rsidRPr="00BE624D">
        <w:rPr>
          <w:rFonts w:ascii="Times New Roman" w:hAnsi="Times New Roman"/>
          <w:b/>
          <w:sz w:val="22"/>
          <w:szCs w:val="22"/>
        </w:rPr>
        <w:t xml:space="preserve"> </w:t>
      </w:r>
      <w:r w:rsidRPr="00BE624D">
        <w:rPr>
          <w:rFonts w:ascii="Times New Roman" w:hAnsi="Times New Roman"/>
          <w:sz w:val="22"/>
          <w:szCs w:val="22"/>
        </w:rPr>
        <w:t>Главные администраторы доходов местного бюджета и главные администраторы источников финансирования дефицита местного бюджета.</w:t>
      </w:r>
      <w:r w:rsidRPr="00BE624D">
        <w:rPr>
          <w:rFonts w:ascii="Times New Roman" w:hAnsi="Times New Roman"/>
          <w:b/>
          <w:sz w:val="22"/>
          <w:szCs w:val="22"/>
        </w:rPr>
        <w:t xml:space="preserve">         </w:t>
      </w:r>
    </w:p>
    <w:p w:rsidR="00BE624D" w:rsidRPr="00BE624D" w:rsidRDefault="00BE624D" w:rsidP="00BE624D">
      <w:pPr>
        <w:pStyle w:val="a3"/>
        <w:widowControl w:val="0"/>
        <w:ind w:firstLine="709"/>
        <w:jc w:val="both"/>
        <w:rPr>
          <w:b w:val="0"/>
          <w:sz w:val="22"/>
          <w:szCs w:val="22"/>
        </w:rPr>
      </w:pPr>
      <w:r w:rsidRPr="00BE624D">
        <w:rPr>
          <w:sz w:val="22"/>
          <w:szCs w:val="22"/>
        </w:rPr>
        <w:t>8. Направить данное решение</w:t>
      </w:r>
      <w:r w:rsidRPr="00BE624D">
        <w:rPr>
          <w:b w:val="0"/>
          <w:sz w:val="22"/>
          <w:szCs w:val="22"/>
        </w:rPr>
        <w:t xml:space="preserve"> Главе Скалинского сельсовета Колыванского района Новосибирской области для подписания и опубликования  в   газете «Скалинский вестник».</w:t>
      </w:r>
    </w:p>
    <w:p w:rsidR="00BE624D" w:rsidRPr="00BE624D" w:rsidRDefault="00BE624D" w:rsidP="00BE624D">
      <w:pPr>
        <w:ind w:firstLine="709"/>
        <w:jc w:val="both"/>
        <w:rPr>
          <w:rFonts w:ascii="Times New Roman" w:hAnsi="Times New Roman"/>
          <w:sz w:val="22"/>
          <w:szCs w:val="22"/>
        </w:rPr>
      </w:pPr>
      <w:r w:rsidRPr="00BE624D">
        <w:rPr>
          <w:rFonts w:ascii="Times New Roman" w:hAnsi="Times New Roman"/>
          <w:b/>
          <w:sz w:val="22"/>
          <w:szCs w:val="22"/>
        </w:rPr>
        <w:t>9</w:t>
      </w:r>
      <w:r w:rsidRPr="00BE624D">
        <w:rPr>
          <w:rFonts w:ascii="Times New Roman" w:hAnsi="Times New Roman"/>
          <w:sz w:val="22"/>
          <w:szCs w:val="22"/>
        </w:rPr>
        <w:t>. Решение вступает в силу с момента официального опубликования.</w:t>
      </w:r>
    </w:p>
    <w:p w:rsidR="00BE624D" w:rsidRPr="00BE624D" w:rsidRDefault="00BE624D" w:rsidP="00BE624D">
      <w:pPr>
        <w:ind w:firstLine="709"/>
        <w:jc w:val="both"/>
        <w:rPr>
          <w:rFonts w:ascii="Times New Roman" w:hAnsi="Times New Roman"/>
          <w:sz w:val="22"/>
          <w:szCs w:val="22"/>
        </w:rPr>
      </w:pPr>
      <w:r w:rsidRPr="00BE624D">
        <w:rPr>
          <w:rFonts w:ascii="Times New Roman" w:hAnsi="Times New Roman"/>
          <w:b/>
          <w:sz w:val="22"/>
          <w:szCs w:val="22"/>
        </w:rPr>
        <w:t>10.</w:t>
      </w:r>
      <w:r w:rsidRPr="00BE624D">
        <w:rPr>
          <w:rFonts w:ascii="Times New Roman" w:hAnsi="Times New Roman"/>
          <w:sz w:val="22"/>
          <w:szCs w:val="22"/>
        </w:rPr>
        <w:t xml:space="preserve"> Контроль за исполнением решения возложить  на постоянную депутатскую  комиссию по бюджетно-финансовым вопросам с главным бухгалтером администрации Скалинского сельсовета.</w:t>
      </w:r>
    </w:p>
    <w:p w:rsidR="00BE624D" w:rsidRPr="00BE624D" w:rsidRDefault="00BE624D" w:rsidP="00BE624D">
      <w:pPr>
        <w:jc w:val="both"/>
        <w:rPr>
          <w:rFonts w:ascii="Times New Roman" w:hAnsi="Times New Roman"/>
          <w:sz w:val="22"/>
          <w:szCs w:val="22"/>
        </w:rPr>
      </w:pPr>
    </w:p>
    <w:p w:rsidR="00BE624D" w:rsidRPr="00BE624D" w:rsidRDefault="00BE624D" w:rsidP="00BE624D">
      <w:pPr>
        <w:jc w:val="both"/>
        <w:rPr>
          <w:rFonts w:ascii="Times New Roman" w:hAnsi="Times New Roman"/>
          <w:sz w:val="22"/>
          <w:szCs w:val="22"/>
        </w:rPr>
      </w:pPr>
      <w:r w:rsidRPr="00BE624D">
        <w:rPr>
          <w:rFonts w:ascii="Times New Roman" w:hAnsi="Times New Roman"/>
          <w:sz w:val="22"/>
          <w:szCs w:val="22"/>
        </w:rPr>
        <w:t>Председатель Совета депутатов</w:t>
      </w:r>
    </w:p>
    <w:p w:rsidR="00BE624D" w:rsidRPr="00BE624D" w:rsidRDefault="00BE624D" w:rsidP="00BE624D">
      <w:pPr>
        <w:jc w:val="both"/>
        <w:rPr>
          <w:rFonts w:ascii="Times New Roman" w:hAnsi="Times New Roman"/>
          <w:sz w:val="22"/>
          <w:szCs w:val="22"/>
        </w:rPr>
      </w:pPr>
      <w:r w:rsidRPr="00BE624D">
        <w:rPr>
          <w:rFonts w:ascii="Times New Roman" w:hAnsi="Times New Roman"/>
          <w:sz w:val="22"/>
          <w:szCs w:val="22"/>
        </w:rPr>
        <w:t>Скалинского сельсовета</w:t>
      </w:r>
    </w:p>
    <w:p w:rsidR="00BE624D" w:rsidRPr="00BE624D" w:rsidRDefault="00BE624D" w:rsidP="00BE624D">
      <w:pPr>
        <w:jc w:val="both"/>
        <w:rPr>
          <w:rFonts w:ascii="Times New Roman" w:hAnsi="Times New Roman"/>
          <w:sz w:val="22"/>
          <w:szCs w:val="22"/>
        </w:rPr>
      </w:pPr>
      <w:r w:rsidRPr="00BE624D">
        <w:rPr>
          <w:rFonts w:ascii="Times New Roman" w:hAnsi="Times New Roman"/>
          <w:sz w:val="22"/>
          <w:szCs w:val="22"/>
        </w:rPr>
        <w:t>Колыванского района</w:t>
      </w:r>
    </w:p>
    <w:p w:rsidR="00BE624D" w:rsidRPr="00BE624D" w:rsidRDefault="00BE624D" w:rsidP="00BE624D">
      <w:pPr>
        <w:jc w:val="both"/>
        <w:rPr>
          <w:rFonts w:ascii="Times New Roman" w:hAnsi="Times New Roman"/>
          <w:sz w:val="22"/>
          <w:szCs w:val="22"/>
        </w:rPr>
      </w:pPr>
      <w:r w:rsidRPr="00BE624D">
        <w:rPr>
          <w:rFonts w:ascii="Times New Roman" w:hAnsi="Times New Roman"/>
          <w:sz w:val="22"/>
          <w:szCs w:val="22"/>
        </w:rPr>
        <w:t>Новосибирской области</w:t>
      </w:r>
      <w:r w:rsidRPr="00BE624D">
        <w:rPr>
          <w:rFonts w:ascii="Times New Roman" w:hAnsi="Times New Roman"/>
          <w:sz w:val="22"/>
          <w:szCs w:val="22"/>
        </w:rPr>
        <w:tab/>
      </w:r>
      <w:r w:rsidRPr="00BE624D">
        <w:rPr>
          <w:rFonts w:ascii="Times New Roman" w:hAnsi="Times New Roman"/>
          <w:sz w:val="22"/>
          <w:szCs w:val="22"/>
        </w:rPr>
        <w:tab/>
      </w:r>
      <w:r w:rsidRPr="00BE624D">
        <w:rPr>
          <w:rFonts w:ascii="Times New Roman" w:hAnsi="Times New Roman"/>
          <w:sz w:val="22"/>
          <w:szCs w:val="22"/>
        </w:rPr>
        <w:tab/>
      </w:r>
      <w:r w:rsidRPr="00BE624D">
        <w:rPr>
          <w:rFonts w:ascii="Times New Roman" w:hAnsi="Times New Roman"/>
          <w:sz w:val="22"/>
          <w:szCs w:val="22"/>
        </w:rPr>
        <w:tab/>
      </w:r>
      <w:r w:rsidRPr="00BE624D">
        <w:rPr>
          <w:rFonts w:ascii="Times New Roman" w:hAnsi="Times New Roman"/>
          <w:sz w:val="22"/>
          <w:szCs w:val="22"/>
        </w:rPr>
        <w:tab/>
      </w:r>
      <w:r w:rsidRPr="00BE624D">
        <w:rPr>
          <w:rFonts w:ascii="Times New Roman" w:hAnsi="Times New Roman"/>
          <w:sz w:val="22"/>
          <w:szCs w:val="22"/>
        </w:rPr>
        <w:tab/>
        <w:t xml:space="preserve">                     А.Б. Геккель</w:t>
      </w:r>
    </w:p>
    <w:p w:rsidR="00BE624D" w:rsidRPr="00BE624D" w:rsidRDefault="00BE624D" w:rsidP="00BE624D">
      <w:pPr>
        <w:jc w:val="both"/>
        <w:rPr>
          <w:rFonts w:ascii="Times New Roman" w:hAnsi="Times New Roman"/>
          <w:sz w:val="22"/>
          <w:szCs w:val="22"/>
        </w:rPr>
      </w:pPr>
    </w:p>
    <w:p w:rsidR="00BE624D" w:rsidRPr="00BE624D" w:rsidRDefault="00BE624D" w:rsidP="00BE624D">
      <w:pPr>
        <w:jc w:val="both"/>
        <w:rPr>
          <w:rFonts w:ascii="Times New Roman" w:hAnsi="Times New Roman"/>
          <w:sz w:val="22"/>
          <w:szCs w:val="22"/>
        </w:rPr>
      </w:pPr>
      <w:r w:rsidRPr="00BE624D">
        <w:rPr>
          <w:rFonts w:ascii="Times New Roman" w:hAnsi="Times New Roman"/>
          <w:sz w:val="22"/>
          <w:szCs w:val="22"/>
        </w:rPr>
        <w:t>Глава Скалинского сельсовета</w:t>
      </w:r>
    </w:p>
    <w:p w:rsidR="00BE624D" w:rsidRPr="00BE624D" w:rsidRDefault="00BE624D" w:rsidP="00BE624D">
      <w:pPr>
        <w:jc w:val="both"/>
        <w:rPr>
          <w:rFonts w:ascii="Times New Roman" w:hAnsi="Times New Roman"/>
          <w:sz w:val="22"/>
          <w:szCs w:val="22"/>
        </w:rPr>
      </w:pPr>
      <w:r w:rsidRPr="00BE624D">
        <w:rPr>
          <w:rFonts w:ascii="Times New Roman" w:hAnsi="Times New Roman"/>
          <w:sz w:val="22"/>
          <w:szCs w:val="22"/>
        </w:rPr>
        <w:t>Колыванского района</w:t>
      </w:r>
    </w:p>
    <w:p w:rsidR="00BE624D" w:rsidRPr="00BE624D" w:rsidRDefault="00BE624D" w:rsidP="00BE624D">
      <w:pPr>
        <w:rPr>
          <w:rFonts w:ascii="Times New Roman" w:hAnsi="Times New Roman"/>
          <w:sz w:val="22"/>
          <w:szCs w:val="22"/>
        </w:rPr>
      </w:pPr>
      <w:r w:rsidRPr="00BE624D">
        <w:rPr>
          <w:rFonts w:ascii="Times New Roman" w:hAnsi="Times New Roman"/>
          <w:sz w:val="22"/>
          <w:szCs w:val="22"/>
        </w:rPr>
        <w:t>Новосибирской области                                                                                            С.В. Яшенькин</w:t>
      </w:r>
    </w:p>
    <w:p w:rsidR="00BE624D" w:rsidRPr="00BE624D" w:rsidRDefault="00BE624D" w:rsidP="00BE624D">
      <w:pPr>
        <w:rPr>
          <w:rFonts w:ascii="Times New Roman" w:hAnsi="Times New Roman"/>
          <w:sz w:val="22"/>
          <w:szCs w:val="22"/>
        </w:rPr>
      </w:pPr>
    </w:p>
    <w:p w:rsidR="00BE624D" w:rsidRPr="00BE624D" w:rsidRDefault="00BE624D" w:rsidP="00BE624D">
      <w:pPr>
        <w:rPr>
          <w:rFonts w:ascii="Times New Roman" w:hAnsi="Times New Roman"/>
          <w:sz w:val="22"/>
          <w:szCs w:val="22"/>
        </w:rPr>
      </w:pPr>
    </w:p>
    <w:p w:rsidR="00BE624D" w:rsidRPr="00BE624D" w:rsidRDefault="00BE624D" w:rsidP="00BE624D">
      <w:pPr>
        <w:rPr>
          <w:rFonts w:ascii="Times New Roman" w:hAnsi="Times New Roman"/>
          <w:sz w:val="22"/>
          <w:szCs w:val="22"/>
        </w:rPr>
      </w:pPr>
    </w:p>
    <w:p w:rsidR="00BE624D" w:rsidRPr="00BE624D" w:rsidRDefault="00BE624D" w:rsidP="00BE624D">
      <w:pPr>
        <w:rPr>
          <w:rFonts w:ascii="Times New Roman" w:hAnsi="Times New Roman"/>
          <w:sz w:val="22"/>
          <w:szCs w:val="22"/>
        </w:rPr>
      </w:pPr>
    </w:p>
    <w:p w:rsidR="00BE624D" w:rsidRPr="00BE624D" w:rsidRDefault="00BE624D" w:rsidP="00BE624D">
      <w:pPr>
        <w:rPr>
          <w:rFonts w:ascii="Times New Roman" w:hAnsi="Times New Roman"/>
          <w:sz w:val="22"/>
          <w:szCs w:val="22"/>
        </w:rPr>
      </w:pPr>
    </w:p>
    <w:p w:rsidR="00BE624D" w:rsidRPr="00BE624D" w:rsidRDefault="00BE624D" w:rsidP="00BE624D">
      <w:pPr>
        <w:rPr>
          <w:rFonts w:ascii="Times New Roman" w:hAnsi="Times New Roman"/>
          <w:sz w:val="22"/>
          <w:szCs w:val="22"/>
        </w:rPr>
      </w:pPr>
    </w:p>
    <w:p w:rsidR="00BE624D" w:rsidRPr="00BE624D" w:rsidRDefault="00BE624D" w:rsidP="00BE624D">
      <w:pPr>
        <w:rPr>
          <w:rFonts w:ascii="Times New Roman" w:hAnsi="Times New Roman"/>
          <w:sz w:val="22"/>
          <w:szCs w:val="22"/>
        </w:rPr>
      </w:pPr>
    </w:p>
    <w:p w:rsidR="00BE624D" w:rsidRPr="00BE624D" w:rsidRDefault="00BE624D" w:rsidP="00BE624D">
      <w:pPr>
        <w:rPr>
          <w:rFonts w:ascii="Times New Roman" w:hAnsi="Times New Roman"/>
          <w:sz w:val="22"/>
          <w:szCs w:val="22"/>
        </w:rPr>
      </w:pPr>
    </w:p>
    <w:p w:rsidR="00BE624D" w:rsidRPr="00BE624D" w:rsidRDefault="00BE624D" w:rsidP="00BE624D">
      <w:pPr>
        <w:rPr>
          <w:rFonts w:ascii="Times New Roman" w:hAnsi="Times New Roman"/>
          <w:sz w:val="22"/>
          <w:szCs w:val="22"/>
        </w:rPr>
      </w:pPr>
    </w:p>
    <w:p w:rsidR="00BE624D" w:rsidRPr="00BE624D" w:rsidRDefault="00BE624D" w:rsidP="00BE624D">
      <w:pPr>
        <w:rPr>
          <w:rFonts w:ascii="Times New Roman" w:hAnsi="Times New Roman"/>
          <w:sz w:val="22"/>
          <w:szCs w:val="22"/>
        </w:rPr>
      </w:pPr>
    </w:p>
    <w:p w:rsidR="00BE624D" w:rsidRPr="00BE624D" w:rsidRDefault="00BE624D" w:rsidP="00BE624D">
      <w:pPr>
        <w:rPr>
          <w:rFonts w:ascii="Times New Roman" w:hAnsi="Times New Roman"/>
          <w:sz w:val="22"/>
          <w:szCs w:val="22"/>
        </w:rPr>
      </w:pPr>
    </w:p>
    <w:p w:rsidR="00BE624D" w:rsidRPr="00BE624D" w:rsidRDefault="00BE624D" w:rsidP="00BE624D">
      <w:pPr>
        <w:rPr>
          <w:rFonts w:ascii="Times New Roman" w:hAnsi="Times New Roman"/>
          <w:sz w:val="22"/>
          <w:szCs w:val="22"/>
        </w:rPr>
      </w:pPr>
    </w:p>
    <w:p w:rsidR="00BE624D" w:rsidRPr="00BE624D" w:rsidRDefault="00BE624D" w:rsidP="00BE624D">
      <w:pPr>
        <w:rPr>
          <w:rFonts w:ascii="Times New Roman" w:hAnsi="Times New Roman"/>
          <w:sz w:val="22"/>
          <w:szCs w:val="22"/>
        </w:rPr>
      </w:pPr>
    </w:p>
    <w:p w:rsidR="00BE624D" w:rsidRPr="00BE624D" w:rsidRDefault="00BE624D" w:rsidP="00BE624D">
      <w:pPr>
        <w:rPr>
          <w:rFonts w:ascii="Times New Roman" w:hAnsi="Times New Roman"/>
          <w:sz w:val="22"/>
          <w:szCs w:val="22"/>
        </w:rPr>
      </w:pPr>
    </w:p>
    <w:p w:rsidR="00BE624D" w:rsidRPr="00BE624D" w:rsidRDefault="00BE624D" w:rsidP="00BE624D">
      <w:pPr>
        <w:rPr>
          <w:rFonts w:ascii="Times New Roman" w:hAnsi="Times New Roman"/>
          <w:sz w:val="22"/>
          <w:szCs w:val="22"/>
        </w:rPr>
      </w:pPr>
    </w:p>
    <w:p w:rsidR="00BE624D" w:rsidRPr="00BE624D" w:rsidRDefault="00BE624D" w:rsidP="00BE624D">
      <w:pPr>
        <w:rPr>
          <w:rFonts w:ascii="Times New Roman" w:hAnsi="Times New Roman"/>
          <w:sz w:val="22"/>
          <w:szCs w:val="22"/>
        </w:rPr>
      </w:pPr>
    </w:p>
    <w:p w:rsidR="00BE624D" w:rsidRPr="00BE624D" w:rsidRDefault="00BE624D" w:rsidP="00BE624D">
      <w:pPr>
        <w:rPr>
          <w:rFonts w:ascii="Times New Roman" w:hAnsi="Times New Roman"/>
          <w:sz w:val="22"/>
          <w:szCs w:val="22"/>
        </w:rPr>
      </w:pPr>
    </w:p>
    <w:p w:rsidR="00BE624D" w:rsidRPr="00BE624D" w:rsidRDefault="00BE624D" w:rsidP="00BE624D">
      <w:pPr>
        <w:rPr>
          <w:rFonts w:ascii="Times New Roman" w:hAnsi="Times New Roman"/>
          <w:sz w:val="22"/>
          <w:szCs w:val="22"/>
        </w:rPr>
      </w:pPr>
    </w:p>
    <w:p w:rsidR="00BE624D" w:rsidRPr="00BE624D" w:rsidRDefault="00BE624D" w:rsidP="00BE624D">
      <w:pPr>
        <w:rPr>
          <w:rFonts w:ascii="Times New Roman" w:hAnsi="Times New Roman"/>
          <w:sz w:val="22"/>
          <w:szCs w:val="22"/>
        </w:rPr>
      </w:pPr>
    </w:p>
    <w:p w:rsidR="00BE624D" w:rsidRPr="00BE624D" w:rsidRDefault="00BE624D" w:rsidP="00BE624D">
      <w:pPr>
        <w:rPr>
          <w:rFonts w:ascii="Times New Roman" w:hAnsi="Times New Roman"/>
          <w:sz w:val="22"/>
          <w:szCs w:val="22"/>
        </w:rPr>
      </w:pPr>
    </w:p>
    <w:p w:rsidR="00BE624D" w:rsidRPr="00BE624D" w:rsidRDefault="00BE624D" w:rsidP="00BE624D">
      <w:pPr>
        <w:rPr>
          <w:rFonts w:ascii="Times New Roman" w:hAnsi="Times New Roman"/>
          <w:sz w:val="22"/>
          <w:szCs w:val="22"/>
        </w:rPr>
      </w:pPr>
    </w:p>
    <w:p w:rsidR="00BE624D" w:rsidRPr="00BE624D" w:rsidRDefault="00BE624D" w:rsidP="00BE624D">
      <w:pPr>
        <w:rPr>
          <w:rFonts w:ascii="Times New Roman" w:hAnsi="Times New Roman"/>
          <w:sz w:val="22"/>
          <w:szCs w:val="22"/>
        </w:rPr>
      </w:pPr>
    </w:p>
    <w:p w:rsidR="00BE624D" w:rsidRPr="00BE624D" w:rsidRDefault="00BE624D" w:rsidP="00BE624D">
      <w:pPr>
        <w:rPr>
          <w:rFonts w:ascii="Times New Roman" w:hAnsi="Times New Roman"/>
          <w:sz w:val="22"/>
          <w:szCs w:val="22"/>
        </w:rPr>
      </w:pPr>
    </w:p>
    <w:p w:rsidR="00BE624D" w:rsidRPr="00BE624D" w:rsidRDefault="00BE624D" w:rsidP="00BE624D">
      <w:pPr>
        <w:rPr>
          <w:rFonts w:ascii="Times New Roman" w:hAnsi="Times New Roman"/>
          <w:sz w:val="22"/>
          <w:szCs w:val="22"/>
        </w:rPr>
      </w:pPr>
    </w:p>
    <w:p w:rsidR="00BE624D" w:rsidRPr="00BE624D" w:rsidRDefault="00BE624D" w:rsidP="00BE624D">
      <w:pPr>
        <w:rPr>
          <w:rFonts w:ascii="Times New Roman" w:hAnsi="Times New Roman"/>
          <w:sz w:val="22"/>
          <w:szCs w:val="22"/>
        </w:rPr>
      </w:pPr>
    </w:p>
    <w:p w:rsidR="00BE624D" w:rsidRPr="00BE624D" w:rsidRDefault="00BE624D" w:rsidP="00BE624D">
      <w:pPr>
        <w:rPr>
          <w:rFonts w:ascii="Times New Roman" w:hAnsi="Times New Roman"/>
          <w:sz w:val="22"/>
          <w:szCs w:val="22"/>
        </w:rPr>
      </w:pPr>
    </w:p>
    <w:p w:rsidR="00BE624D" w:rsidRPr="00BE624D" w:rsidRDefault="00BE624D" w:rsidP="00BE624D">
      <w:pPr>
        <w:rPr>
          <w:rFonts w:ascii="Times New Roman" w:hAnsi="Times New Roman"/>
          <w:sz w:val="22"/>
          <w:szCs w:val="22"/>
        </w:rPr>
      </w:pPr>
    </w:p>
    <w:p w:rsidR="00BE624D" w:rsidRPr="00BE624D" w:rsidRDefault="00BE624D" w:rsidP="00BE624D">
      <w:pPr>
        <w:rPr>
          <w:rFonts w:ascii="Times New Roman" w:hAnsi="Times New Roman"/>
          <w:sz w:val="22"/>
          <w:szCs w:val="22"/>
        </w:rPr>
      </w:pPr>
    </w:p>
    <w:p w:rsidR="00BE624D" w:rsidRPr="00BE624D" w:rsidRDefault="00BE624D" w:rsidP="00BE624D">
      <w:pPr>
        <w:rPr>
          <w:rFonts w:ascii="Times New Roman" w:hAnsi="Times New Roman"/>
          <w:sz w:val="22"/>
          <w:szCs w:val="22"/>
        </w:rPr>
      </w:pPr>
    </w:p>
    <w:p w:rsidR="00BE624D" w:rsidRPr="00BE624D" w:rsidRDefault="00BE624D" w:rsidP="00BE624D">
      <w:pPr>
        <w:rPr>
          <w:rFonts w:ascii="Times New Roman" w:hAnsi="Times New Roman"/>
          <w:sz w:val="22"/>
          <w:szCs w:val="22"/>
        </w:rPr>
      </w:pPr>
    </w:p>
    <w:p w:rsidR="00BE624D" w:rsidRPr="00BE624D" w:rsidRDefault="00BE624D" w:rsidP="00BE624D">
      <w:pPr>
        <w:rPr>
          <w:rFonts w:ascii="Times New Roman" w:hAnsi="Times New Roman"/>
          <w:sz w:val="22"/>
          <w:szCs w:val="22"/>
        </w:rPr>
      </w:pPr>
    </w:p>
    <w:p w:rsidR="00BE624D" w:rsidRPr="00BE624D" w:rsidRDefault="00BE624D" w:rsidP="00BE624D">
      <w:pPr>
        <w:rPr>
          <w:rFonts w:ascii="Times New Roman" w:hAnsi="Times New Roman"/>
          <w:sz w:val="22"/>
          <w:szCs w:val="22"/>
        </w:rPr>
      </w:pPr>
    </w:p>
    <w:p w:rsidR="00BE624D" w:rsidRPr="00BE624D" w:rsidRDefault="00BE624D" w:rsidP="00BE624D">
      <w:pPr>
        <w:rPr>
          <w:rFonts w:ascii="Times New Roman" w:hAnsi="Times New Roman"/>
          <w:sz w:val="22"/>
          <w:szCs w:val="22"/>
        </w:rPr>
      </w:pPr>
    </w:p>
    <w:p w:rsidR="00BE624D" w:rsidRPr="00BE624D" w:rsidRDefault="00BE624D" w:rsidP="00BE624D">
      <w:pPr>
        <w:rPr>
          <w:rFonts w:ascii="Times New Roman" w:hAnsi="Times New Roman"/>
          <w:sz w:val="22"/>
          <w:szCs w:val="22"/>
        </w:rPr>
      </w:pPr>
    </w:p>
    <w:p w:rsidR="00BE624D" w:rsidRPr="00BE624D" w:rsidRDefault="00BE624D" w:rsidP="00BE624D">
      <w:pPr>
        <w:rPr>
          <w:rFonts w:ascii="Times New Roman" w:hAnsi="Times New Roman"/>
          <w:sz w:val="22"/>
          <w:szCs w:val="22"/>
        </w:rPr>
      </w:pPr>
    </w:p>
    <w:p w:rsidR="00BE624D" w:rsidRPr="00BE624D" w:rsidRDefault="00BE624D" w:rsidP="00BE624D">
      <w:pPr>
        <w:rPr>
          <w:rFonts w:ascii="Times New Roman" w:hAnsi="Times New Roman"/>
          <w:sz w:val="22"/>
          <w:szCs w:val="22"/>
        </w:rPr>
      </w:pPr>
    </w:p>
    <w:p w:rsidR="00BE624D" w:rsidRPr="00BE624D" w:rsidRDefault="00BE624D" w:rsidP="00BE624D">
      <w:pPr>
        <w:rPr>
          <w:rFonts w:ascii="Times New Roman" w:hAnsi="Times New Roman"/>
          <w:sz w:val="22"/>
          <w:szCs w:val="22"/>
        </w:rPr>
      </w:pPr>
    </w:p>
    <w:p w:rsidR="00BE624D" w:rsidRPr="00BE624D" w:rsidRDefault="00BE624D" w:rsidP="00BE624D">
      <w:pPr>
        <w:rPr>
          <w:rFonts w:ascii="Times New Roman" w:hAnsi="Times New Roman"/>
          <w:sz w:val="22"/>
          <w:szCs w:val="22"/>
        </w:rPr>
      </w:pPr>
    </w:p>
    <w:p w:rsidR="00BE624D" w:rsidRDefault="00BE624D" w:rsidP="00BE624D">
      <w:pPr>
        <w:rPr>
          <w:rFonts w:ascii="Times New Roman" w:hAnsi="Times New Roman"/>
          <w:sz w:val="22"/>
          <w:szCs w:val="22"/>
        </w:rPr>
      </w:pPr>
    </w:p>
    <w:p w:rsidR="00E34714" w:rsidRPr="00BE624D" w:rsidRDefault="00E34714" w:rsidP="00BE624D">
      <w:pPr>
        <w:rPr>
          <w:rFonts w:ascii="Times New Roman" w:hAnsi="Times New Roman"/>
          <w:sz w:val="22"/>
          <w:szCs w:val="22"/>
        </w:rPr>
      </w:pPr>
    </w:p>
    <w:p w:rsidR="00BE624D" w:rsidRPr="00BE624D" w:rsidRDefault="00BE624D" w:rsidP="00BE624D">
      <w:pPr>
        <w:rPr>
          <w:rFonts w:ascii="Times New Roman" w:hAnsi="Times New Roman"/>
          <w:sz w:val="22"/>
          <w:szCs w:val="22"/>
        </w:rPr>
      </w:pPr>
    </w:p>
    <w:p w:rsidR="00BE624D" w:rsidRPr="00BE624D" w:rsidRDefault="00BE624D" w:rsidP="00BE624D">
      <w:pPr>
        <w:jc w:val="right"/>
        <w:rPr>
          <w:rFonts w:ascii="Times New Roman" w:hAnsi="Times New Roman"/>
          <w:sz w:val="22"/>
          <w:szCs w:val="22"/>
        </w:rPr>
      </w:pPr>
      <w:r w:rsidRPr="00BE624D">
        <w:rPr>
          <w:rFonts w:ascii="Times New Roman" w:hAnsi="Times New Roman"/>
          <w:sz w:val="22"/>
          <w:szCs w:val="22"/>
        </w:rPr>
        <w:lastRenderedPageBreak/>
        <w:t>Приложение  № 1</w:t>
      </w:r>
    </w:p>
    <w:p w:rsidR="00BE624D" w:rsidRPr="00BE624D" w:rsidRDefault="00BE624D" w:rsidP="00BE624D">
      <w:pPr>
        <w:jc w:val="right"/>
        <w:rPr>
          <w:rFonts w:ascii="Times New Roman" w:hAnsi="Times New Roman"/>
          <w:sz w:val="22"/>
          <w:szCs w:val="22"/>
        </w:rPr>
      </w:pPr>
      <w:r w:rsidRPr="00BE624D">
        <w:rPr>
          <w:rFonts w:ascii="Times New Roman" w:hAnsi="Times New Roman"/>
          <w:sz w:val="22"/>
          <w:szCs w:val="22"/>
        </w:rPr>
        <w:t xml:space="preserve">к решению сессии </w:t>
      </w:r>
    </w:p>
    <w:p w:rsidR="00BE624D" w:rsidRPr="00BE624D" w:rsidRDefault="00BE624D" w:rsidP="00BE624D">
      <w:pPr>
        <w:jc w:val="right"/>
        <w:rPr>
          <w:rFonts w:ascii="Times New Roman" w:hAnsi="Times New Roman"/>
          <w:sz w:val="22"/>
          <w:szCs w:val="22"/>
        </w:rPr>
      </w:pPr>
      <w:r w:rsidRPr="00BE624D">
        <w:rPr>
          <w:rFonts w:ascii="Times New Roman" w:hAnsi="Times New Roman"/>
          <w:sz w:val="22"/>
          <w:szCs w:val="22"/>
        </w:rPr>
        <w:t xml:space="preserve">Совета депутатов </w:t>
      </w:r>
    </w:p>
    <w:p w:rsidR="00BE624D" w:rsidRPr="00BE624D" w:rsidRDefault="00BE624D" w:rsidP="00BE624D">
      <w:pPr>
        <w:jc w:val="right"/>
        <w:rPr>
          <w:rFonts w:ascii="Times New Roman" w:hAnsi="Times New Roman"/>
          <w:sz w:val="22"/>
          <w:szCs w:val="22"/>
        </w:rPr>
      </w:pPr>
      <w:r w:rsidRPr="00BE624D">
        <w:rPr>
          <w:rFonts w:ascii="Times New Roman" w:hAnsi="Times New Roman"/>
          <w:sz w:val="22"/>
          <w:szCs w:val="22"/>
        </w:rPr>
        <w:t xml:space="preserve">Скалинского сельсовета </w:t>
      </w:r>
    </w:p>
    <w:p w:rsidR="00BE624D" w:rsidRPr="00BE624D" w:rsidRDefault="00BE624D" w:rsidP="00BE624D">
      <w:pPr>
        <w:jc w:val="right"/>
        <w:rPr>
          <w:rFonts w:ascii="Times New Roman" w:hAnsi="Times New Roman"/>
          <w:sz w:val="22"/>
          <w:szCs w:val="22"/>
        </w:rPr>
      </w:pPr>
      <w:r w:rsidRPr="00BE624D">
        <w:rPr>
          <w:rFonts w:ascii="Times New Roman" w:hAnsi="Times New Roman"/>
          <w:sz w:val="22"/>
          <w:szCs w:val="22"/>
        </w:rPr>
        <w:t xml:space="preserve">Колыванского района </w:t>
      </w:r>
    </w:p>
    <w:p w:rsidR="00BE624D" w:rsidRPr="00BE624D" w:rsidRDefault="00BE624D" w:rsidP="00BE624D">
      <w:pPr>
        <w:jc w:val="right"/>
        <w:rPr>
          <w:rFonts w:ascii="Times New Roman" w:hAnsi="Times New Roman"/>
          <w:sz w:val="22"/>
          <w:szCs w:val="22"/>
        </w:rPr>
      </w:pPr>
      <w:r w:rsidRPr="00BE624D">
        <w:rPr>
          <w:rFonts w:ascii="Times New Roman" w:hAnsi="Times New Roman"/>
          <w:sz w:val="22"/>
          <w:szCs w:val="22"/>
        </w:rPr>
        <w:t xml:space="preserve">Новосибирской области </w:t>
      </w:r>
    </w:p>
    <w:p w:rsidR="00BE624D" w:rsidRPr="00BE624D" w:rsidRDefault="00E34714" w:rsidP="00BE624D">
      <w:pPr>
        <w:jc w:val="right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от 00.00.2022  № 00</w:t>
      </w:r>
    </w:p>
    <w:p w:rsidR="00BE624D" w:rsidRPr="00BE624D" w:rsidRDefault="00BE624D" w:rsidP="00BE624D">
      <w:pPr>
        <w:rPr>
          <w:rFonts w:ascii="Times New Roman" w:hAnsi="Times New Roman"/>
          <w:sz w:val="22"/>
          <w:szCs w:val="22"/>
        </w:rPr>
      </w:pPr>
    </w:p>
    <w:p w:rsidR="00BE624D" w:rsidRPr="00BE624D" w:rsidRDefault="00BE624D" w:rsidP="00BE624D">
      <w:pPr>
        <w:jc w:val="right"/>
        <w:rPr>
          <w:rFonts w:ascii="Times New Roman" w:hAnsi="Times New Roman"/>
          <w:sz w:val="22"/>
          <w:szCs w:val="22"/>
        </w:rPr>
      </w:pPr>
      <w:r w:rsidRPr="00BE624D">
        <w:rPr>
          <w:rFonts w:ascii="Times New Roman" w:hAnsi="Times New Roman"/>
          <w:sz w:val="22"/>
          <w:szCs w:val="22"/>
        </w:rPr>
        <w:t>Приложение № 4</w:t>
      </w:r>
    </w:p>
    <w:p w:rsidR="00BE624D" w:rsidRPr="00BE624D" w:rsidRDefault="00BE624D" w:rsidP="00BE624D">
      <w:pPr>
        <w:jc w:val="right"/>
        <w:rPr>
          <w:rFonts w:ascii="Times New Roman" w:hAnsi="Times New Roman"/>
          <w:sz w:val="22"/>
          <w:szCs w:val="22"/>
        </w:rPr>
      </w:pPr>
      <w:r w:rsidRPr="00BE624D">
        <w:rPr>
          <w:rFonts w:ascii="Times New Roman" w:hAnsi="Times New Roman"/>
          <w:sz w:val="22"/>
          <w:szCs w:val="22"/>
        </w:rPr>
        <w:t xml:space="preserve">к решению сессии </w:t>
      </w:r>
    </w:p>
    <w:p w:rsidR="00BE624D" w:rsidRPr="00BE624D" w:rsidRDefault="00BE624D" w:rsidP="00BE624D">
      <w:pPr>
        <w:jc w:val="right"/>
        <w:rPr>
          <w:rFonts w:ascii="Times New Roman" w:hAnsi="Times New Roman"/>
          <w:sz w:val="22"/>
          <w:szCs w:val="22"/>
        </w:rPr>
      </w:pPr>
      <w:r w:rsidRPr="00BE624D">
        <w:rPr>
          <w:rFonts w:ascii="Times New Roman" w:hAnsi="Times New Roman"/>
          <w:sz w:val="22"/>
          <w:szCs w:val="22"/>
        </w:rPr>
        <w:t xml:space="preserve">Совета депутатов </w:t>
      </w:r>
    </w:p>
    <w:p w:rsidR="00BE624D" w:rsidRPr="00BE624D" w:rsidRDefault="00BE624D" w:rsidP="00BE624D">
      <w:pPr>
        <w:jc w:val="right"/>
        <w:rPr>
          <w:rFonts w:ascii="Times New Roman" w:hAnsi="Times New Roman"/>
          <w:sz w:val="22"/>
          <w:szCs w:val="22"/>
        </w:rPr>
      </w:pPr>
      <w:r w:rsidRPr="00BE624D">
        <w:rPr>
          <w:rFonts w:ascii="Times New Roman" w:hAnsi="Times New Roman"/>
          <w:sz w:val="22"/>
          <w:szCs w:val="22"/>
        </w:rPr>
        <w:t xml:space="preserve">Скалинского сельсовета </w:t>
      </w:r>
    </w:p>
    <w:p w:rsidR="00BE624D" w:rsidRPr="00BE624D" w:rsidRDefault="00BE624D" w:rsidP="00BE624D">
      <w:pPr>
        <w:jc w:val="right"/>
        <w:rPr>
          <w:rFonts w:ascii="Times New Roman" w:hAnsi="Times New Roman"/>
          <w:sz w:val="22"/>
          <w:szCs w:val="22"/>
        </w:rPr>
      </w:pPr>
      <w:r w:rsidRPr="00BE624D">
        <w:rPr>
          <w:rFonts w:ascii="Times New Roman" w:hAnsi="Times New Roman"/>
          <w:sz w:val="22"/>
          <w:szCs w:val="22"/>
        </w:rPr>
        <w:t xml:space="preserve">Колыванского района </w:t>
      </w:r>
    </w:p>
    <w:p w:rsidR="00BE624D" w:rsidRPr="00BE624D" w:rsidRDefault="00BE624D" w:rsidP="00BE624D">
      <w:pPr>
        <w:jc w:val="right"/>
        <w:rPr>
          <w:rFonts w:ascii="Times New Roman" w:hAnsi="Times New Roman"/>
          <w:sz w:val="22"/>
          <w:szCs w:val="22"/>
        </w:rPr>
      </w:pPr>
      <w:r w:rsidRPr="00BE624D">
        <w:rPr>
          <w:rFonts w:ascii="Times New Roman" w:hAnsi="Times New Roman"/>
          <w:sz w:val="22"/>
          <w:szCs w:val="22"/>
        </w:rPr>
        <w:t xml:space="preserve">Новосибирской области </w:t>
      </w:r>
    </w:p>
    <w:p w:rsidR="00BE624D" w:rsidRPr="00BE624D" w:rsidRDefault="00BE624D" w:rsidP="00BE624D">
      <w:pPr>
        <w:jc w:val="right"/>
        <w:rPr>
          <w:rFonts w:ascii="Times New Roman" w:hAnsi="Times New Roman"/>
          <w:sz w:val="22"/>
          <w:szCs w:val="22"/>
        </w:rPr>
      </w:pPr>
      <w:r w:rsidRPr="00BE624D">
        <w:rPr>
          <w:rFonts w:ascii="Times New Roman" w:hAnsi="Times New Roman"/>
          <w:sz w:val="22"/>
          <w:szCs w:val="22"/>
        </w:rPr>
        <w:t>от  24.12.2021 № 88</w:t>
      </w:r>
    </w:p>
    <w:p w:rsidR="00BE624D" w:rsidRPr="00BE624D" w:rsidRDefault="00BE624D" w:rsidP="00BE624D">
      <w:pPr>
        <w:jc w:val="right"/>
        <w:rPr>
          <w:rFonts w:ascii="Times New Roman" w:hAnsi="Times New Roman"/>
          <w:sz w:val="22"/>
          <w:szCs w:val="22"/>
        </w:rPr>
      </w:pPr>
    </w:p>
    <w:p w:rsidR="00BE624D" w:rsidRPr="00BE624D" w:rsidRDefault="00BE624D" w:rsidP="00BE624D">
      <w:pPr>
        <w:jc w:val="right"/>
        <w:rPr>
          <w:rFonts w:ascii="Times New Roman" w:hAnsi="Times New Roman"/>
          <w:sz w:val="22"/>
          <w:szCs w:val="22"/>
        </w:rPr>
      </w:pPr>
    </w:p>
    <w:p w:rsidR="00BE624D" w:rsidRPr="00BE624D" w:rsidRDefault="00BE624D" w:rsidP="00BE624D">
      <w:pPr>
        <w:jc w:val="center"/>
        <w:rPr>
          <w:rFonts w:ascii="Times New Roman" w:hAnsi="Times New Roman"/>
          <w:sz w:val="22"/>
          <w:szCs w:val="22"/>
        </w:rPr>
      </w:pPr>
      <w:r w:rsidRPr="00BE624D">
        <w:rPr>
          <w:rFonts w:ascii="Times New Roman" w:hAnsi="Times New Roman"/>
          <w:b/>
          <w:sz w:val="22"/>
          <w:szCs w:val="22"/>
        </w:rPr>
        <w:t>Распределение бюджетных ассигнований бюджета Скалинского сельсовета 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 на 2022 год и плановый период 2023 и 2024 годов</w:t>
      </w:r>
    </w:p>
    <w:p w:rsidR="00BE624D" w:rsidRPr="00BE624D" w:rsidRDefault="00BE624D" w:rsidP="00BE624D">
      <w:pPr>
        <w:jc w:val="right"/>
        <w:rPr>
          <w:rFonts w:ascii="Times New Roman" w:hAnsi="Times New Roman"/>
          <w:sz w:val="22"/>
          <w:szCs w:val="22"/>
        </w:rPr>
      </w:pPr>
    </w:p>
    <w:tbl>
      <w:tblPr>
        <w:tblW w:w="9952" w:type="dxa"/>
        <w:tblInd w:w="-176" w:type="dxa"/>
        <w:tblLook w:val="04A0" w:firstRow="1" w:lastRow="0" w:firstColumn="1" w:lastColumn="0" w:noHBand="0" w:noVBand="1"/>
      </w:tblPr>
      <w:tblGrid>
        <w:gridCol w:w="3261"/>
        <w:gridCol w:w="570"/>
        <w:gridCol w:w="564"/>
        <w:gridCol w:w="1329"/>
        <w:gridCol w:w="632"/>
        <w:gridCol w:w="1371"/>
        <w:gridCol w:w="1275"/>
        <w:gridCol w:w="1222"/>
      </w:tblGrid>
      <w:tr w:rsidR="00BE624D" w:rsidRPr="00BE624D" w:rsidTr="00690982">
        <w:trPr>
          <w:trHeight w:val="495"/>
        </w:trPr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 xml:space="preserve">Наименование </w:t>
            </w:r>
          </w:p>
        </w:tc>
        <w:tc>
          <w:tcPr>
            <w:tcW w:w="5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РЗ</w:t>
            </w:r>
          </w:p>
        </w:tc>
        <w:tc>
          <w:tcPr>
            <w:tcW w:w="5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ПР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КЦСР</w:t>
            </w:r>
          </w:p>
        </w:tc>
        <w:tc>
          <w:tcPr>
            <w:tcW w:w="5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КВР</w:t>
            </w:r>
          </w:p>
        </w:tc>
        <w:tc>
          <w:tcPr>
            <w:tcW w:w="38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Сумма</w:t>
            </w:r>
          </w:p>
        </w:tc>
      </w:tr>
      <w:tr w:rsidR="00BE624D" w:rsidRPr="00BE624D" w:rsidTr="00690982">
        <w:trPr>
          <w:trHeight w:val="84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</w:p>
        </w:tc>
        <w:tc>
          <w:tcPr>
            <w:tcW w:w="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</w:p>
        </w:tc>
        <w:tc>
          <w:tcPr>
            <w:tcW w:w="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</w:p>
        </w:tc>
        <w:tc>
          <w:tcPr>
            <w:tcW w:w="5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на 2022 год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на 2023 год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на 2024 год</w:t>
            </w:r>
          </w:p>
        </w:tc>
      </w:tr>
      <w:tr w:rsidR="00BE624D" w:rsidRPr="00BE624D" w:rsidTr="00690982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5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6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8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9</w:t>
            </w:r>
          </w:p>
        </w:tc>
      </w:tr>
      <w:tr w:rsidR="00BE624D" w:rsidRPr="00BE624D" w:rsidTr="00690982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6 610 472,08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5 327 484,00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5 361 730,00</w:t>
            </w:r>
          </w:p>
        </w:tc>
      </w:tr>
      <w:tr w:rsidR="00BE624D" w:rsidRPr="00BE624D" w:rsidTr="00690982">
        <w:trPr>
          <w:trHeight w:val="46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806 214,00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769 114,00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769 114,00</w:t>
            </w:r>
          </w:p>
        </w:tc>
      </w:tr>
      <w:tr w:rsidR="00BE624D" w:rsidRPr="00BE624D" w:rsidTr="00690982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Непрограммные направления районного бюджета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9900000000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806 214,00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769 114,00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769 114,00</w:t>
            </w:r>
          </w:p>
        </w:tc>
      </w:tr>
      <w:tr w:rsidR="00BE624D" w:rsidRPr="00BE624D" w:rsidTr="00690982">
        <w:trPr>
          <w:trHeight w:val="46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Расходы на обеспечение функционирования высшего должностного лица муниципального района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9900010010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769 114,00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769 114,00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769 114,00</w:t>
            </w:r>
          </w:p>
        </w:tc>
      </w:tr>
      <w:tr w:rsidR="00BE624D" w:rsidRPr="00BE624D" w:rsidTr="00690982">
        <w:trPr>
          <w:trHeight w:val="91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9900010010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769 114,00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769 114,00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769 114,00</w:t>
            </w:r>
          </w:p>
        </w:tc>
      </w:tr>
      <w:tr w:rsidR="00BE624D" w:rsidRPr="00BE624D" w:rsidTr="00690982">
        <w:trPr>
          <w:trHeight w:val="46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9900010010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120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769 114,00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769 114,00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769 114,00</w:t>
            </w:r>
          </w:p>
        </w:tc>
      </w:tr>
      <w:tr w:rsidR="00BE624D" w:rsidRPr="00BE624D" w:rsidTr="00690982">
        <w:trPr>
          <w:trHeight w:val="46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Обеспечение сбалансированности местных бюджетов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9900070510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37 100,00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</w:tr>
      <w:tr w:rsidR="00BE624D" w:rsidRPr="00BE624D" w:rsidTr="00690982">
        <w:trPr>
          <w:trHeight w:val="46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BE624D">
              <w:rPr>
                <w:rFonts w:ascii="Times New Roman" w:hAnsi="Times New Roman"/>
                <w:sz w:val="22"/>
                <w:szCs w:val="22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lastRenderedPageBreak/>
              <w:t>01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9900070510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37 100,00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</w:tr>
      <w:tr w:rsidR="00BE624D" w:rsidRPr="00BE624D" w:rsidTr="00690982">
        <w:trPr>
          <w:trHeight w:val="46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9900070510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120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37 100,00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</w:tr>
      <w:tr w:rsidR="00BE624D" w:rsidRPr="00BE624D" w:rsidTr="00690982">
        <w:trPr>
          <w:trHeight w:val="69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5 753 758,08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4 517 870,00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4 552 116,00</w:t>
            </w:r>
          </w:p>
        </w:tc>
      </w:tr>
      <w:tr w:rsidR="00BE624D" w:rsidRPr="00BE624D" w:rsidTr="00690982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Непрограммные направления районного бюджета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9900000000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5 753 758,08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4 517 870,00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4 552 116,00</w:t>
            </w:r>
          </w:p>
        </w:tc>
      </w:tr>
      <w:tr w:rsidR="00BE624D" w:rsidRPr="00BE624D" w:rsidTr="00690982">
        <w:trPr>
          <w:trHeight w:val="46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Расходы на обеспечение выполнения функций муниципальных органов власти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9900010030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2 948 775,21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4 517 870,00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4 552 116,00</w:t>
            </w:r>
          </w:p>
        </w:tc>
      </w:tr>
      <w:tr w:rsidR="00BE624D" w:rsidRPr="00BE624D" w:rsidTr="00690982">
        <w:trPr>
          <w:trHeight w:val="91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9900010030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2 073 288,97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3 787 070,00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3 921 316,00</w:t>
            </w:r>
          </w:p>
        </w:tc>
      </w:tr>
      <w:tr w:rsidR="00BE624D" w:rsidRPr="00BE624D" w:rsidTr="00690982">
        <w:trPr>
          <w:trHeight w:val="46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9900010030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120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2 073 288,97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3 787 070,00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3 921 316,00</w:t>
            </w:r>
          </w:p>
        </w:tc>
      </w:tr>
      <w:tr w:rsidR="00BE624D" w:rsidRPr="00BE624D" w:rsidTr="00690982">
        <w:trPr>
          <w:trHeight w:val="46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9900010030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200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864 786,24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550 700,00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450 700,00</w:t>
            </w:r>
          </w:p>
        </w:tc>
      </w:tr>
      <w:tr w:rsidR="00BE624D" w:rsidRPr="00BE624D" w:rsidTr="00690982">
        <w:trPr>
          <w:trHeight w:val="46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9900010030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240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864 786,24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550 700,00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450 700,00</w:t>
            </w:r>
          </w:p>
        </w:tc>
      </w:tr>
      <w:tr w:rsidR="00BE624D" w:rsidRPr="00BE624D" w:rsidTr="00690982">
        <w:trPr>
          <w:trHeight w:val="46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9900010030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800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10 700,00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180 000,00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180 000,00</w:t>
            </w:r>
          </w:p>
        </w:tc>
      </w:tr>
      <w:tr w:rsidR="00BE624D" w:rsidRPr="00BE624D" w:rsidTr="00690982">
        <w:trPr>
          <w:trHeight w:val="46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9900010030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850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10 700,00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180 000,00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180 000,00</w:t>
            </w:r>
          </w:p>
        </w:tc>
      </w:tr>
      <w:tr w:rsidR="00BE624D" w:rsidRPr="00BE624D" w:rsidTr="00690982">
        <w:trPr>
          <w:trHeight w:val="46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Решение вопросов в сфере административных правонарушений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9900070190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100,00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100,00</w:t>
            </w:r>
          </w:p>
        </w:tc>
      </w:tr>
      <w:tr w:rsidR="00BE624D" w:rsidRPr="00BE624D" w:rsidTr="00690982">
        <w:trPr>
          <w:trHeight w:val="46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9900070190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200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100,00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100,00</w:t>
            </w:r>
          </w:p>
        </w:tc>
      </w:tr>
      <w:tr w:rsidR="00BE624D" w:rsidRPr="00BE624D" w:rsidTr="00690982">
        <w:trPr>
          <w:trHeight w:val="46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9900070190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240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100,00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100,00</w:t>
            </w:r>
          </w:p>
        </w:tc>
      </w:tr>
      <w:tr w:rsidR="00BE624D" w:rsidRPr="00BE624D" w:rsidTr="00690982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Обеспечение сбалансированности местных бюджетов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9900070510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2 804 882,87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</w:tr>
      <w:tr w:rsidR="00BE624D" w:rsidRPr="00BE624D" w:rsidTr="00690982">
        <w:trPr>
          <w:trHeight w:val="91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BE624D">
              <w:rPr>
                <w:rFonts w:ascii="Times New Roman" w:hAnsi="Times New Roman"/>
                <w:sz w:val="22"/>
                <w:szCs w:val="22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lastRenderedPageBreak/>
              <w:t>01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9900070510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2 496 600,00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</w:tr>
      <w:tr w:rsidR="00BE624D" w:rsidRPr="00BE624D" w:rsidTr="00690982">
        <w:trPr>
          <w:trHeight w:val="46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9900070510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120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2 496 600,00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</w:tr>
      <w:tr w:rsidR="00BE624D" w:rsidRPr="00BE624D" w:rsidTr="00690982">
        <w:trPr>
          <w:trHeight w:val="46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9900070510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200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121 582,87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</w:tr>
      <w:tr w:rsidR="00BE624D" w:rsidRPr="00BE624D" w:rsidTr="00690982">
        <w:trPr>
          <w:trHeight w:val="46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9900070510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240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121 582,87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</w:tr>
      <w:tr w:rsidR="00BE624D" w:rsidRPr="00BE624D" w:rsidTr="00690982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9900070510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800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186 700,00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</w:tr>
      <w:tr w:rsidR="00BE624D" w:rsidRPr="00BE624D" w:rsidTr="00690982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9900070510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850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186 700,00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</w:tr>
      <w:tr w:rsidR="00BE624D" w:rsidRPr="00BE624D" w:rsidTr="00690982">
        <w:trPr>
          <w:trHeight w:val="69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30 500,00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30 500,00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30 500,00</w:t>
            </w:r>
          </w:p>
        </w:tc>
      </w:tr>
      <w:tr w:rsidR="00BE624D" w:rsidRPr="00BE624D" w:rsidTr="00690982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Непрограммные направления районного бюджета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9900000000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30 500,00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30 500,00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30 500,00</w:t>
            </w:r>
          </w:p>
        </w:tc>
      </w:tr>
      <w:tr w:rsidR="00BE624D" w:rsidRPr="00BE624D" w:rsidTr="00690982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Расходы на обеспечение функций контрольно- счетного органа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9900010040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30 500,00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30 500,00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30 500,00</w:t>
            </w:r>
          </w:p>
        </w:tc>
      </w:tr>
      <w:tr w:rsidR="00BE624D" w:rsidRPr="00BE624D" w:rsidTr="00690982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9900010040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500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30 500,00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30 500,00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30 500,00</w:t>
            </w:r>
          </w:p>
        </w:tc>
      </w:tr>
      <w:tr w:rsidR="00BE624D" w:rsidRPr="00BE624D" w:rsidTr="00690982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9900010040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540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30 500,00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30 500,00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30 500,00</w:t>
            </w:r>
          </w:p>
        </w:tc>
      </w:tr>
      <w:tr w:rsidR="00BE624D" w:rsidRPr="00BE624D" w:rsidTr="00690982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Резервные фонды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10 000,00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10 000,00</w:t>
            </w:r>
          </w:p>
        </w:tc>
      </w:tr>
      <w:tr w:rsidR="00BE624D" w:rsidRPr="00BE624D" w:rsidTr="00690982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Непрограммные направления районного бюджета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9900000000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10 000,00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10 000,00</w:t>
            </w:r>
          </w:p>
        </w:tc>
      </w:tr>
      <w:tr w:rsidR="00BE624D" w:rsidRPr="00BE624D" w:rsidTr="00690982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Резервный фонд администрации муцниципальных образований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9900010080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10 000,00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10 000,00</w:t>
            </w:r>
          </w:p>
        </w:tc>
      </w:tr>
      <w:tr w:rsidR="00BE624D" w:rsidRPr="00BE624D" w:rsidTr="00690982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9900010080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800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10 000,00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10 000,00</w:t>
            </w:r>
          </w:p>
        </w:tc>
      </w:tr>
      <w:tr w:rsidR="00BE624D" w:rsidRPr="00BE624D" w:rsidTr="00690982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Резервные средства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9900010080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870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10 000,00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10 000,00</w:t>
            </w:r>
          </w:p>
        </w:tc>
      </w:tr>
      <w:tr w:rsidR="00BE624D" w:rsidRPr="00BE624D" w:rsidTr="00690982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</w:tr>
      <w:tr w:rsidR="00BE624D" w:rsidRPr="00BE624D" w:rsidTr="00690982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Непрограммные направления районного бюджета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9900000000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</w:tr>
      <w:tr w:rsidR="00BE624D" w:rsidRPr="00BE624D" w:rsidTr="00690982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Расходы на прочие закупки товаров работ и услуг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9900010090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</w:tr>
      <w:tr w:rsidR="00BE624D" w:rsidRPr="00BE624D" w:rsidTr="00690982">
        <w:trPr>
          <w:trHeight w:val="46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9900010090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200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</w:tr>
      <w:tr w:rsidR="00BE624D" w:rsidRPr="00BE624D" w:rsidTr="00690982">
        <w:trPr>
          <w:trHeight w:val="46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9900010090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240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</w:tr>
      <w:tr w:rsidR="00BE624D" w:rsidRPr="00BE624D" w:rsidTr="00690982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НАЦИОНАЛЬНАЯ ОБОРОНА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02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284 500,00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297 100,00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316 900,00</w:t>
            </w:r>
          </w:p>
        </w:tc>
      </w:tr>
      <w:tr w:rsidR="00BE624D" w:rsidRPr="00BE624D" w:rsidTr="00690982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02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284 500,00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297 100,00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316 900,00</w:t>
            </w:r>
          </w:p>
        </w:tc>
      </w:tr>
      <w:tr w:rsidR="00BE624D" w:rsidRPr="00BE624D" w:rsidTr="00690982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Непрограммные направления районного бюджета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02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9900000000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284 500,00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297 100,00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316 900,00</w:t>
            </w:r>
          </w:p>
        </w:tc>
      </w:tr>
      <w:tr w:rsidR="00BE624D" w:rsidRPr="00BE624D" w:rsidTr="00690982">
        <w:trPr>
          <w:trHeight w:val="46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lastRenderedPageBreak/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02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9900051180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284 500,00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297 100,00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316 900,00</w:t>
            </w:r>
          </w:p>
        </w:tc>
      </w:tr>
      <w:tr w:rsidR="00BE624D" w:rsidRPr="00BE624D" w:rsidTr="00690982">
        <w:trPr>
          <w:trHeight w:val="91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02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9900051180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270 525,00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284 600,00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304 400,00</w:t>
            </w:r>
          </w:p>
        </w:tc>
      </w:tr>
      <w:tr w:rsidR="00BE624D" w:rsidRPr="00BE624D" w:rsidTr="00690982">
        <w:trPr>
          <w:trHeight w:val="279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02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9900051180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120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270 525,00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284 600,00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304 400,00</w:t>
            </w:r>
          </w:p>
        </w:tc>
      </w:tr>
      <w:tr w:rsidR="00BE624D" w:rsidRPr="00BE624D" w:rsidTr="00690982">
        <w:trPr>
          <w:trHeight w:val="46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02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9900051180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200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13 975,00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12 500,00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12 500,00</w:t>
            </w:r>
          </w:p>
        </w:tc>
      </w:tr>
      <w:tr w:rsidR="00BE624D" w:rsidRPr="00BE624D" w:rsidTr="00690982">
        <w:trPr>
          <w:trHeight w:val="46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02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9900051180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240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13 975,00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12 500,00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12 500,00</w:t>
            </w:r>
          </w:p>
        </w:tc>
      </w:tr>
      <w:tr w:rsidR="00BE624D" w:rsidRPr="00BE624D" w:rsidTr="00690982">
        <w:trPr>
          <w:trHeight w:val="46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03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50 000,00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100 000,00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100 000,00</w:t>
            </w:r>
          </w:p>
        </w:tc>
      </w:tr>
      <w:tr w:rsidR="00BE624D" w:rsidRPr="00BE624D" w:rsidTr="00690982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03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50 000,00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50 000,00</w:t>
            </w:r>
          </w:p>
        </w:tc>
      </w:tr>
      <w:tr w:rsidR="00BE624D" w:rsidRPr="00BE624D" w:rsidTr="00690982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Непрограммные направления районного бюджета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03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9900000000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50 000,00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50 000,00</w:t>
            </w:r>
          </w:p>
        </w:tc>
      </w:tr>
      <w:tr w:rsidR="00BE624D" w:rsidRPr="00BE624D" w:rsidTr="00690982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Предупреждение и ликвидация чрезвычайных ситуаций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03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9900011010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50 000,00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50 000,00</w:t>
            </w:r>
          </w:p>
        </w:tc>
      </w:tr>
      <w:tr w:rsidR="00BE624D" w:rsidRPr="00BE624D" w:rsidTr="00690982">
        <w:trPr>
          <w:trHeight w:val="46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03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9900011010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200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50 000,00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50 000,00</w:t>
            </w:r>
          </w:p>
        </w:tc>
      </w:tr>
      <w:tr w:rsidR="00BE624D" w:rsidRPr="00BE624D" w:rsidTr="00690982">
        <w:trPr>
          <w:trHeight w:val="46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03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9900011010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240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50 000,00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50 000,00</w:t>
            </w:r>
          </w:p>
        </w:tc>
      </w:tr>
      <w:tr w:rsidR="00BE624D" w:rsidRPr="00BE624D" w:rsidTr="00690982">
        <w:trPr>
          <w:trHeight w:val="46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03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40 000,00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50 000,00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50 000,00</w:t>
            </w:r>
          </w:p>
        </w:tc>
      </w:tr>
      <w:tr w:rsidR="00BE624D" w:rsidRPr="00BE624D" w:rsidTr="00690982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Непрограммные направления районного бюджета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03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9900000000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40 000,00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50 000,00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50 000,00</w:t>
            </w:r>
          </w:p>
        </w:tc>
      </w:tr>
      <w:tr w:rsidR="00BE624D" w:rsidRPr="00BE624D" w:rsidTr="00690982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Мероприятия по предупреждению терроризма и экстремизма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03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9900011020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50 000,00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50 000,00</w:t>
            </w:r>
          </w:p>
        </w:tc>
      </w:tr>
      <w:tr w:rsidR="00BE624D" w:rsidRPr="00BE624D" w:rsidTr="00690982">
        <w:trPr>
          <w:trHeight w:val="46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03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9900011020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200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50 000,00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50 000,00</w:t>
            </w:r>
          </w:p>
        </w:tc>
      </w:tr>
      <w:tr w:rsidR="00BE624D" w:rsidRPr="00BE624D" w:rsidTr="00690982">
        <w:trPr>
          <w:trHeight w:val="46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 xml:space="preserve">Иные закупки товаров, работ и услуг для обеспечения государственных </w:t>
            </w:r>
            <w:r w:rsidRPr="00BE624D">
              <w:rPr>
                <w:rFonts w:ascii="Times New Roman" w:hAnsi="Times New Roman"/>
                <w:sz w:val="22"/>
                <w:szCs w:val="22"/>
              </w:rPr>
              <w:lastRenderedPageBreak/>
              <w:t>(муниципальных) нужд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lastRenderedPageBreak/>
              <w:t>03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9900011020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240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50 000,00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50 000,00</w:t>
            </w:r>
          </w:p>
        </w:tc>
      </w:tr>
      <w:tr w:rsidR="00BE624D" w:rsidRPr="00BE624D" w:rsidTr="00690982">
        <w:trPr>
          <w:trHeight w:val="46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lastRenderedPageBreak/>
              <w:t>Мероприятия по предупреждению и профилактики распространения наркомании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03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9900015410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30 000,00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</w:tr>
      <w:tr w:rsidR="00BE624D" w:rsidRPr="00BE624D" w:rsidTr="00690982">
        <w:trPr>
          <w:trHeight w:val="46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03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9900015410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200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30 000,00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</w:tr>
      <w:tr w:rsidR="00BE624D" w:rsidRPr="00BE624D" w:rsidTr="00690982">
        <w:trPr>
          <w:trHeight w:val="46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03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9900015410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240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30 000,00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</w:tr>
      <w:tr w:rsidR="00BE624D" w:rsidRPr="00BE624D" w:rsidTr="00690982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НАЦИОНАЛЬНАЯ ЭКОНОМИКА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04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1 749 090,89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1 491 600,00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1 572 700,00</w:t>
            </w:r>
          </w:p>
        </w:tc>
      </w:tr>
      <w:tr w:rsidR="00BE624D" w:rsidRPr="00BE624D" w:rsidTr="00690982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04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1 749 090,89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1 491 600,00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1 572 700,00</w:t>
            </w:r>
          </w:p>
        </w:tc>
      </w:tr>
      <w:tr w:rsidR="00BE624D" w:rsidRPr="00BE624D" w:rsidTr="00690982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Непрограммные направления районного бюджета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04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9900000000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1 749 090,89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1 491 600,00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1 572 700,00</w:t>
            </w:r>
          </w:p>
        </w:tc>
      </w:tr>
      <w:tr w:rsidR="00BE624D" w:rsidRPr="00BE624D" w:rsidTr="00690982">
        <w:trPr>
          <w:trHeight w:val="46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Мероприятия, направленные на развитие муниципальных дорог за счет средств "Дорожного фонда"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04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9900012050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1 567 442,42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1 491 600,00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1 572 700,00</w:t>
            </w:r>
          </w:p>
        </w:tc>
      </w:tr>
      <w:tr w:rsidR="00BE624D" w:rsidRPr="00BE624D" w:rsidTr="00690982">
        <w:trPr>
          <w:trHeight w:val="46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04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9900012050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200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1 567 442,42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1 491 600,00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1 572 700,00</w:t>
            </w:r>
          </w:p>
        </w:tc>
      </w:tr>
      <w:tr w:rsidR="00BE624D" w:rsidRPr="00BE624D" w:rsidTr="00690982">
        <w:trPr>
          <w:trHeight w:val="46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04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9900012050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240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1 567 442,42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1 491 600,00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1 572 700,00</w:t>
            </w:r>
          </w:p>
        </w:tc>
      </w:tr>
      <w:tr w:rsidR="00BE624D" w:rsidRPr="00BE624D" w:rsidTr="00690982">
        <w:trPr>
          <w:trHeight w:val="69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Софинансирование на реализацию мероприятий гос программы НСО "Развитие автомобильных дорог регион, межмуниципального и местного значения в НСО"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04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99000S0760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181 648,47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</w:tr>
      <w:tr w:rsidR="00BE624D" w:rsidRPr="00BE624D" w:rsidTr="00690982">
        <w:trPr>
          <w:trHeight w:val="46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04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99000S0760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200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181 648,47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</w:tr>
      <w:tr w:rsidR="00BE624D" w:rsidRPr="00BE624D" w:rsidTr="00690982">
        <w:trPr>
          <w:trHeight w:val="46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04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99000S0760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240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181 648,47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</w:tr>
      <w:tr w:rsidR="00BE624D" w:rsidRPr="00BE624D" w:rsidTr="00690982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05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3 662 962,83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555 000,00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505 000,00</w:t>
            </w:r>
          </w:p>
        </w:tc>
      </w:tr>
      <w:tr w:rsidR="00BE624D" w:rsidRPr="00BE624D" w:rsidTr="00690982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Жилищное хозяйство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05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10 900,00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5 000,00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5 000,00</w:t>
            </w:r>
          </w:p>
        </w:tc>
      </w:tr>
      <w:tr w:rsidR="00BE624D" w:rsidRPr="00BE624D" w:rsidTr="00690982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Непрограммные направления районного бюджета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05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9900000000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10 900,00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5 000,00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5 000,00</w:t>
            </w:r>
          </w:p>
        </w:tc>
      </w:tr>
      <w:tr w:rsidR="00BE624D" w:rsidRPr="00BE624D" w:rsidTr="00690982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Расходы на мероприятия в области жилищного хозяйства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05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9900011000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10 900,00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5 000,00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5 000,00</w:t>
            </w:r>
          </w:p>
        </w:tc>
      </w:tr>
      <w:tr w:rsidR="00BE624D" w:rsidRPr="00BE624D" w:rsidTr="00690982">
        <w:trPr>
          <w:trHeight w:val="46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05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9900011000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200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10 900,00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5 000,00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5 000,00</w:t>
            </w:r>
          </w:p>
        </w:tc>
      </w:tr>
      <w:tr w:rsidR="00BE624D" w:rsidRPr="00BE624D" w:rsidTr="00690982">
        <w:trPr>
          <w:trHeight w:val="279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 xml:space="preserve">Иные закупки товаров, работ и услуг для обеспечения государственных </w:t>
            </w:r>
            <w:r w:rsidRPr="00BE624D">
              <w:rPr>
                <w:rFonts w:ascii="Times New Roman" w:hAnsi="Times New Roman"/>
                <w:sz w:val="22"/>
                <w:szCs w:val="22"/>
              </w:rPr>
              <w:lastRenderedPageBreak/>
              <w:t>(муниципальных) нужд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lastRenderedPageBreak/>
              <w:t>05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9900011000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240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10 900,00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5 000,00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5 000,00</w:t>
            </w:r>
          </w:p>
        </w:tc>
      </w:tr>
      <w:tr w:rsidR="00BE624D" w:rsidRPr="00BE624D" w:rsidTr="00690982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lastRenderedPageBreak/>
              <w:t>Коммунальное хозяйство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05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207 417,13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100 000,00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100 000,00</w:t>
            </w:r>
          </w:p>
        </w:tc>
      </w:tr>
      <w:tr w:rsidR="00BE624D" w:rsidRPr="00BE624D" w:rsidTr="00690982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Непрограммные направления районного бюджета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05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9900000000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207 417,13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100 000,00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100 000,00</w:t>
            </w:r>
          </w:p>
        </w:tc>
      </w:tr>
      <w:tr w:rsidR="00BE624D" w:rsidRPr="00BE624D" w:rsidTr="00690982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Мероприятия в области коммунального хозяйства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05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9900014000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205 000,00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100 000,00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100 000,00</w:t>
            </w:r>
          </w:p>
        </w:tc>
      </w:tr>
      <w:tr w:rsidR="00BE624D" w:rsidRPr="00BE624D" w:rsidTr="00690982">
        <w:trPr>
          <w:trHeight w:val="46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05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9900014000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200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205 000,00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100 000,00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100 000,00</w:t>
            </w:r>
          </w:p>
        </w:tc>
      </w:tr>
      <w:tr w:rsidR="00BE624D" w:rsidRPr="00BE624D" w:rsidTr="00690982">
        <w:trPr>
          <w:trHeight w:val="46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05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9900014000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240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205 000,00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100 000,00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100 000,00</w:t>
            </w:r>
          </w:p>
        </w:tc>
      </w:tr>
      <w:tr w:rsidR="00BE624D" w:rsidRPr="00BE624D" w:rsidTr="00690982">
        <w:trPr>
          <w:trHeight w:val="46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Обеспечение сбалансированности местных бюджетов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05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9900070510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2 417,13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</w:tr>
      <w:tr w:rsidR="00BE624D" w:rsidRPr="00BE624D" w:rsidTr="00690982">
        <w:trPr>
          <w:trHeight w:val="46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05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9900070510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200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2 417,13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</w:tr>
      <w:tr w:rsidR="00BE624D" w:rsidRPr="00BE624D" w:rsidTr="00690982">
        <w:trPr>
          <w:trHeight w:val="46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05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9900070510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240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2 417,13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</w:tr>
      <w:tr w:rsidR="00BE624D" w:rsidRPr="00BE624D" w:rsidTr="00690982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Благоустройство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05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3 444 645,70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450 000,00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400 000,00</w:t>
            </w:r>
          </w:p>
        </w:tc>
      </w:tr>
      <w:tr w:rsidR="00BE624D" w:rsidRPr="00BE624D" w:rsidTr="00690982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Непрограммные направления районного бюджета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05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9900000000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3 444 645,70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450 000,00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400 000,00</w:t>
            </w:r>
          </w:p>
        </w:tc>
      </w:tr>
      <w:tr w:rsidR="00BE624D" w:rsidRPr="00BE624D" w:rsidTr="00690982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Уличное освещение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05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9900015010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721 136,24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300 000,00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300 000,00</w:t>
            </w:r>
          </w:p>
        </w:tc>
      </w:tr>
      <w:tr w:rsidR="00BE624D" w:rsidRPr="00BE624D" w:rsidTr="00690982">
        <w:trPr>
          <w:trHeight w:val="46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05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9900015010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200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721 136,24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300 000,00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300 000,00</w:t>
            </w:r>
          </w:p>
        </w:tc>
      </w:tr>
      <w:tr w:rsidR="00BE624D" w:rsidRPr="00BE624D" w:rsidTr="00690982">
        <w:trPr>
          <w:trHeight w:val="46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05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9900015010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240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721 136,24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300 000,00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300 000,00</w:t>
            </w:r>
          </w:p>
        </w:tc>
      </w:tr>
      <w:tr w:rsidR="00BE624D" w:rsidRPr="00BE624D" w:rsidTr="00690982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Содержание мест захоронения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05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9900015030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50 000,00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50 000,00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50 000,00</w:t>
            </w:r>
          </w:p>
        </w:tc>
      </w:tr>
      <w:tr w:rsidR="00BE624D" w:rsidRPr="00BE624D" w:rsidTr="00690982">
        <w:trPr>
          <w:trHeight w:val="46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05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9900015030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200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50 000,00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50 000,00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50 000,00</w:t>
            </w:r>
          </w:p>
        </w:tc>
      </w:tr>
      <w:tr w:rsidR="00BE624D" w:rsidRPr="00BE624D" w:rsidTr="00690982">
        <w:trPr>
          <w:trHeight w:val="46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05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9900015030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240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50 000,00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50 000,00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50 000,00</w:t>
            </w:r>
          </w:p>
        </w:tc>
      </w:tr>
      <w:tr w:rsidR="00BE624D" w:rsidRPr="00BE624D" w:rsidTr="00690982">
        <w:trPr>
          <w:trHeight w:val="46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Прочие мероприятия в области благоустройства городских и сельских поселений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05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9900015040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500 000,00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100 000,00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50 000,00</w:t>
            </w:r>
          </w:p>
        </w:tc>
      </w:tr>
      <w:tr w:rsidR="00BE624D" w:rsidRPr="00BE624D" w:rsidTr="00690982">
        <w:trPr>
          <w:trHeight w:val="46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05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9900015040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200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500 000,00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100 000,00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50 000,00</w:t>
            </w:r>
          </w:p>
        </w:tc>
      </w:tr>
      <w:tr w:rsidR="00BE624D" w:rsidRPr="00BE624D" w:rsidTr="00690982">
        <w:trPr>
          <w:trHeight w:val="46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05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9900015040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240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500 000,00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100 000,00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50 000,00</w:t>
            </w:r>
          </w:p>
        </w:tc>
      </w:tr>
      <w:tr w:rsidR="00BE624D" w:rsidRPr="00BE624D" w:rsidTr="00690982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Обеспечение сбалансированности местных бюджетов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05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9900070510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457 133,76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</w:tr>
      <w:tr w:rsidR="00BE624D" w:rsidRPr="00BE624D" w:rsidTr="00690982">
        <w:trPr>
          <w:trHeight w:val="46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05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9900070510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200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457 133,76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</w:tr>
      <w:tr w:rsidR="00BE624D" w:rsidRPr="00BE624D" w:rsidTr="00690982">
        <w:trPr>
          <w:trHeight w:val="46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05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9900070510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240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457 133,76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</w:tr>
      <w:tr w:rsidR="00BE624D" w:rsidRPr="00BE624D" w:rsidTr="00690982">
        <w:trPr>
          <w:trHeight w:val="46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«Благоустройство» инициативное бюджетирование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05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9900070240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1 716 375,70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</w:tr>
      <w:tr w:rsidR="00BE624D" w:rsidRPr="00BE624D" w:rsidTr="00690982">
        <w:trPr>
          <w:trHeight w:val="46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05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9900070240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200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1 320 289,00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</w:tr>
      <w:tr w:rsidR="00BE624D" w:rsidRPr="00BE624D" w:rsidTr="00690982">
        <w:trPr>
          <w:trHeight w:val="46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05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9900070240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240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1 320 289,00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</w:tr>
      <w:tr w:rsidR="00BE624D" w:rsidRPr="00BE624D" w:rsidTr="00690982">
        <w:trPr>
          <w:trHeight w:val="46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Софинансирование на инициативное бюджетирование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05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99000</w:t>
            </w:r>
            <w:r w:rsidRPr="00BE624D">
              <w:rPr>
                <w:rFonts w:ascii="Times New Roman" w:hAnsi="Times New Roman"/>
                <w:sz w:val="22"/>
                <w:szCs w:val="22"/>
                <w:lang w:val="en-US"/>
              </w:rPr>
              <w:t>S</w:t>
            </w:r>
            <w:r w:rsidRPr="00BE624D">
              <w:rPr>
                <w:rFonts w:ascii="Times New Roman" w:hAnsi="Times New Roman"/>
                <w:sz w:val="22"/>
                <w:szCs w:val="22"/>
              </w:rPr>
              <w:t>0240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240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396 086,70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</w:tr>
      <w:tr w:rsidR="00BE624D" w:rsidRPr="00BE624D" w:rsidTr="00690982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08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6 904 900,00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1 800 000,00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1 100 000,00</w:t>
            </w:r>
          </w:p>
        </w:tc>
      </w:tr>
      <w:tr w:rsidR="00BE624D" w:rsidRPr="00BE624D" w:rsidTr="00690982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Культура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08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6 904 900,00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1 800 000,00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1 100 000,00</w:t>
            </w:r>
          </w:p>
        </w:tc>
      </w:tr>
      <w:tr w:rsidR="00BE624D" w:rsidRPr="00BE624D" w:rsidTr="00690982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Непрограммные направления районного бюджета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08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9900000000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6 904 900,00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1 800 000,00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1 100 000,00</w:t>
            </w:r>
          </w:p>
        </w:tc>
      </w:tr>
      <w:tr w:rsidR="00BE624D" w:rsidRPr="00BE624D" w:rsidTr="00690982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Прочие выплаты по исполнительным листам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08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9900010100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2 450 000,00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1 800 000,00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1 100 000,00</w:t>
            </w:r>
          </w:p>
        </w:tc>
      </w:tr>
      <w:tr w:rsidR="00BE624D" w:rsidRPr="00BE624D" w:rsidTr="00690982">
        <w:trPr>
          <w:trHeight w:val="46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08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9900010100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600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2 450 000,00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1 800 000,00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1 100 000,00</w:t>
            </w:r>
          </w:p>
        </w:tc>
      </w:tr>
      <w:tr w:rsidR="00BE624D" w:rsidRPr="00BE624D" w:rsidTr="00690982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08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9900010100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610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2 450 000,00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1 800 000,00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1 100 000,00</w:t>
            </w:r>
          </w:p>
        </w:tc>
      </w:tr>
      <w:tr w:rsidR="00BE624D" w:rsidRPr="00BE624D" w:rsidTr="00690982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Обеспечение сбалансированности местных бюджетов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08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9900070510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4 454 900,00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</w:tr>
      <w:tr w:rsidR="00BE624D" w:rsidRPr="00BE624D" w:rsidTr="00690982">
        <w:trPr>
          <w:trHeight w:val="46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08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9900070510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600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4 454 900,00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</w:tr>
      <w:tr w:rsidR="00BE624D" w:rsidRPr="00BE624D" w:rsidTr="00690982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08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9900070510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610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4 454 900,00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</w:tr>
      <w:tr w:rsidR="00BE624D" w:rsidRPr="00BE624D" w:rsidTr="00690982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СОЦИАЛЬНАЯ ПОЛИТИКА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10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384 066,24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384 070,00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405 570,00</w:t>
            </w:r>
          </w:p>
        </w:tc>
      </w:tr>
      <w:tr w:rsidR="00BE624D" w:rsidRPr="00BE624D" w:rsidTr="00690982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Пенсионное обеспечение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10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384 066,24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384 070,00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405 570,00</w:t>
            </w:r>
          </w:p>
        </w:tc>
      </w:tr>
      <w:tr w:rsidR="00BE624D" w:rsidRPr="00BE624D" w:rsidTr="00690982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Непрограммные направления районного бюджета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10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9900000000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384 066,24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384 070,00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405 570,00</w:t>
            </w:r>
          </w:p>
        </w:tc>
      </w:tr>
      <w:tr w:rsidR="00BE624D" w:rsidRPr="00BE624D" w:rsidTr="00690982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Обеспечение сбалансированности местных бюджетов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10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9900070510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384 066,24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384 070,00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405 570,00</w:t>
            </w:r>
          </w:p>
        </w:tc>
      </w:tr>
      <w:tr w:rsidR="00BE624D" w:rsidRPr="00BE624D" w:rsidTr="00690982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10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9900070510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300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384 066,24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384 070,00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405 570,00</w:t>
            </w:r>
          </w:p>
        </w:tc>
      </w:tr>
      <w:tr w:rsidR="00BE624D" w:rsidRPr="00BE624D" w:rsidTr="00690982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Публичные нормативные социальные выплаты гражданам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10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9900070510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310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384 066,24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384 070,00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405 570,00</w:t>
            </w:r>
          </w:p>
        </w:tc>
      </w:tr>
      <w:tr w:rsidR="00BE624D" w:rsidRPr="00BE624D" w:rsidTr="00690982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rPr>
                <w:rFonts w:ascii="Times New Roman" w:hAnsi="Times New Roman"/>
                <w:bCs/>
              </w:rPr>
            </w:pPr>
            <w:r w:rsidRPr="00BE624D">
              <w:rPr>
                <w:rFonts w:ascii="Times New Roman" w:hAnsi="Times New Roman"/>
                <w:bCs/>
                <w:sz w:val="22"/>
                <w:szCs w:val="22"/>
              </w:rPr>
              <w:t xml:space="preserve">Условно утвержденные суммы             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rPr>
                <w:rFonts w:ascii="Times New Roman" w:hAnsi="Times New Roman"/>
                <w:bCs/>
              </w:rPr>
            </w:pPr>
            <w:r w:rsidRPr="00BE624D">
              <w:rPr>
                <w:rFonts w:ascii="Times New Roman" w:hAnsi="Times New Roman"/>
                <w:bCs/>
                <w:sz w:val="22"/>
                <w:szCs w:val="22"/>
              </w:rPr>
              <w:t> 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rPr>
                <w:rFonts w:ascii="Times New Roman" w:hAnsi="Times New Roman"/>
                <w:bCs/>
              </w:rPr>
            </w:pPr>
            <w:r w:rsidRPr="00BE624D">
              <w:rPr>
                <w:rFonts w:ascii="Times New Roman" w:hAnsi="Times New Roman"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9999999999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rPr>
                <w:rFonts w:ascii="Times New Roman" w:hAnsi="Times New Roman"/>
                <w:bCs/>
              </w:rPr>
            </w:pPr>
            <w:r w:rsidRPr="00BE624D">
              <w:rPr>
                <w:rFonts w:ascii="Times New Roman" w:hAnsi="Times New Roman"/>
                <w:bCs/>
                <w:sz w:val="22"/>
                <w:szCs w:val="22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  <w:bCs/>
              </w:rPr>
            </w:pPr>
            <w:r w:rsidRPr="00BE624D">
              <w:rPr>
                <w:rFonts w:ascii="Times New Roman" w:hAnsi="Times New Roman"/>
                <w:bCs/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  <w:bCs/>
              </w:rPr>
            </w:pPr>
            <w:r w:rsidRPr="00BE624D">
              <w:rPr>
                <w:rFonts w:ascii="Times New Roman" w:hAnsi="Times New Roman"/>
                <w:bCs/>
                <w:sz w:val="22"/>
                <w:szCs w:val="22"/>
              </w:rPr>
              <w:t>265 746,00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  <w:bCs/>
              </w:rPr>
            </w:pPr>
            <w:r w:rsidRPr="00BE624D">
              <w:rPr>
                <w:rFonts w:ascii="Times New Roman" w:hAnsi="Times New Roman"/>
                <w:bCs/>
                <w:sz w:val="22"/>
                <w:szCs w:val="22"/>
              </w:rPr>
              <w:t>500 000,00</w:t>
            </w:r>
          </w:p>
        </w:tc>
      </w:tr>
      <w:tr w:rsidR="00BE624D" w:rsidRPr="00BE624D" w:rsidTr="00690982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24D" w:rsidRPr="00BE624D" w:rsidRDefault="00BE624D" w:rsidP="00690982">
            <w:pPr>
              <w:rPr>
                <w:rFonts w:ascii="Times New Roman" w:hAnsi="Times New Roman"/>
                <w:b/>
                <w:bCs/>
              </w:rPr>
            </w:pPr>
            <w:r w:rsidRPr="00BE624D">
              <w:rPr>
                <w:rFonts w:ascii="Times New Roman" w:hAnsi="Times New Roman"/>
                <w:b/>
                <w:bCs/>
                <w:sz w:val="22"/>
                <w:szCs w:val="22"/>
              </w:rPr>
              <w:t>Итого расходов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BE624D">
              <w:rPr>
                <w:rFonts w:ascii="Times New Roman" w:hAnsi="Times New Roman"/>
                <w:b/>
                <w:bCs/>
                <w:sz w:val="22"/>
                <w:szCs w:val="22"/>
              </w:rPr>
              <w:t>19 645 992,04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BE624D">
              <w:rPr>
                <w:rFonts w:ascii="Times New Roman" w:hAnsi="Times New Roman"/>
                <w:b/>
                <w:bCs/>
                <w:sz w:val="22"/>
                <w:szCs w:val="22"/>
              </w:rPr>
              <w:t>10 221 000,00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BE624D">
              <w:rPr>
                <w:rFonts w:ascii="Times New Roman" w:hAnsi="Times New Roman"/>
                <w:b/>
                <w:bCs/>
                <w:sz w:val="22"/>
                <w:szCs w:val="22"/>
              </w:rPr>
              <w:t>9 861 900,00</w:t>
            </w:r>
          </w:p>
        </w:tc>
      </w:tr>
    </w:tbl>
    <w:p w:rsidR="00BE624D" w:rsidRPr="00BE624D" w:rsidRDefault="00BE624D" w:rsidP="00BE624D">
      <w:pPr>
        <w:jc w:val="right"/>
        <w:rPr>
          <w:rFonts w:ascii="Times New Roman" w:hAnsi="Times New Roman"/>
          <w:sz w:val="22"/>
          <w:szCs w:val="22"/>
        </w:rPr>
      </w:pPr>
    </w:p>
    <w:p w:rsidR="00BE624D" w:rsidRPr="00BE624D" w:rsidRDefault="00BE624D" w:rsidP="00BE624D">
      <w:pPr>
        <w:jc w:val="right"/>
        <w:rPr>
          <w:rFonts w:ascii="Times New Roman" w:hAnsi="Times New Roman"/>
          <w:sz w:val="22"/>
          <w:szCs w:val="22"/>
        </w:rPr>
      </w:pPr>
    </w:p>
    <w:p w:rsidR="00E34714" w:rsidRDefault="00E34714" w:rsidP="00BE624D">
      <w:pPr>
        <w:jc w:val="right"/>
        <w:rPr>
          <w:rFonts w:ascii="Times New Roman" w:hAnsi="Times New Roman"/>
          <w:sz w:val="22"/>
          <w:szCs w:val="22"/>
        </w:rPr>
      </w:pPr>
    </w:p>
    <w:p w:rsidR="00BE624D" w:rsidRPr="00BE624D" w:rsidRDefault="00BE624D" w:rsidP="00BE624D">
      <w:pPr>
        <w:jc w:val="right"/>
        <w:rPr>
          <w:rFonts w:ascii="Times New Roman" w:hAnsi="Times New Roman"/>
          <w:sz w:val="22"/>
          <w:szCs w:val="22"/>
        </w:rPr>
      </w:pPr>
      <w:r w:rsidRPr="00BE624D">
        <w:rPr>
          <w:rFonts w:ascii="Times New Roman" w:hAnsi="Times New Roman"/>
          <w:sz w:val="22"/>
          <w:szCs w:val="22"/>
        </w:rPr>
        <w:lastRenderedPageBreak/>
        <w:t>Приложение  № 2</w:t>
      </w:r>
    </w:p>
    <w:p w:rsidR="00BE624D" w:rsidRPr="00BE624D" w:rsidRDefault="00BE624D" w:rsidP="00BE624D">
      <w:pPr>
        <w:jc w:val="right"/>
        <w:rPr>
          <w:rFonts w:ascii="Times New Roman" w:hAnsi="Times New Roman"/>
          <w:sz w:val="22"/>
          <w:szCs w:val="22"/>
        </w:rPr>
      </w:pPr>
      <w:r w:rsidRPr="00BE624D">
        <w:rPr>
          <w:rFonts w:ascii="Times New Roman" w:hAnsi="Times New Roman"/>
          <w:sz w:val="22"/>
          <w:szCs w:val="22"/>
        </w:rPr>
        <w:t xml:space="preserve">к решению сессии </w:t>
      </w:r>
    </w:p>
    <w:p w:rsidR="00BE624D" w:rsidRPr="00BE624D" w:rsidRDefault="00BE624D" w:rsidP="00BE624D">
      <w:pPr>
        <w:jc w:val="right"/>
        <w:rPr>
          <w:rFonts w:ascii="Times New Roman" w:hAnsi="Times New Roman"/>
          <w:sz w:val="22"/>
          <w:szCs w:val="22"/>
        </w:rPr>
      </w:pPr>
      <w:r w:rsidRPr="00BE624D">
        <w:rPr>
          <w:rFonts w:ascii="Times New Roman" w:hAnsi="Times New Roman"/>
          <w:sz w:val="22"/>
          <w:szCs w:val="22"/>
        </w:rPr>
        <w:t xml:space="preserve">Совета депутатов </w:t>
      </w:r>
    </w:p>
    <w:p w:rsidR="00BE624D" w:rsidRPr="00BE624D" w:rsidRDefault="00BE624D" w:rsidP="00BE624D">
      <w:pPr>
        <w:jc w:val="right"/>
        <w:rPr>
          <w:rFonts w:ascii="Times New Roman" w:hAnsi="Times New Roman"/>
          <w:sz w:val="22"/>
          <w:szCs w:val="22"/>
        </w:rPr>
      </w:pPr>
      <w:r w:rsidRPr="00BE624D">
        <w:rPr>
          <w:rFonts w:ascii="Times New Roman" w:hAnsi="Times New Roman"/>
          <w:sz w:val="22"/>
          <w:szCs w:val="22"/>
        </w:rPr>
        <w:t xml:space="preserve">Скалинского сельсовета </w:t>
      </w:r>
    </w:p>
    <w:p w:rsidR="00BE624D" w:rsidRPr="00BE624D" w:rsidRDefault="00BE624D" w:rsidP="00BE624D">
      <w:pPr>
        <w:jc w:val="right"/>
        <w:rPr>
          <w:rFonts w:ascii="Times New Roman" w:hAnsi="Times New Roman"/>
          <w:sz w:val="22"/>
          <w:szCs w:val="22"/>
        </w:rPr>
      </w:pPr>
      <w:r w:rsidRPr="00BE624D">
        <w:rPr>
          <w:rFonts w:ascii="Times New Roman" w:hAnsi="Times New Roman"/>
          <w:sz w:val="22"/>
          <w:szCs w:val="22"/>
        </w:rPr>
        <w:t xml:space="preserve">Колыванского района </w:t>
      </w:r>
    </w:p>
    <w:p w:rsidR="00BE624D" w:rsidRPr="00BE624D" w:rsidRDefault="00BE624D" w:rsidP="00BE624D">
      <w:pPr>
        <w:jc w:val="right"/>
        <w:rPr>
          <w:rFonts w:ascii="Times New Roman" w:hAnsi="Times New Roman"/>
          <w:sz w:val="22"/>
          <w:szCs w:val="22"/>
        </w:rPr>
      </w:pPr>
      <w:r w:rsidRPr="00BE624D">
        <w:rPr>
          <w:rFonts w:ascii="Times New Roman" w:hAnsi="Times New Roman"/>
          <w:sz w:val="22"/>
          <w:szCs w:val="22"/>
        </w:rPr>
        <w:t xml:space="preserve">Новосибирской области </w:t>
      </w:r>
    </w:p>
    <w:p w:rsidR="00BE624D" w:rsidRPr="00BE624D" w:rsidRDefault="00E34714" w:rsidP="00BE624D">
      <w:pPr>
        <w:jc w:val="right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от 00.00.2022  № 00</w:t>
      </w:r>
    </w:p>
    <w:p w:rsidR="00BE624D" w:rsidRPr="00BE624D" w:rsidRDefault="00BE624D" w:rsidP="00BE624D">
      <w:pPr>
        <w:jc w:val="right"/>
        <w:rPr>
          <w:rFonts w:ascii="Times New Roman" w:hAnsi="Times New Roman"/>
          <w:sz w:val="22"/>
          <w:szCs w:val="22"/>
        </w:rPr>
      </w:pPr>
    </w:p>
    <w:p w:rsidR="00BE624D" w:rsidRPr="00BE624D" w:rsidRDefault="00BE624D" w:rsidP="00BE624D">
      <w:pPr>
        <w:jc w:val="right"/>
        <w:rPr>
          <w:rFonts w:ascii="Times New Roman" w:hAnsi="Times New Roman"/>
          <w:sz w:val="22"/>
          <w:szCs w:val="22"/>
        </w:rPr>
      </w:pPr>
      <w:r w:rsidRPr="00BE624D">
        <w:rPr>
          <w:rFonts w:ascii="Times New Roman" w:hAnsi="Times New Roman"/>
          <w:sz w:val="22"/>
          <w:szCs w:val="22"/>
        </w:rPr>
        <w:t>Приложение № 5</w:t>
      </w:r>
    </w:p>
    <w:p w:rsidR="00BE624D" w:rsidRPr="00BE624D" w:rsidRDefault="00BE624D" w:rsidP="00BE624D">
      <w:pPr>
        <w:jc w:val="right"/>
        <w:rPr>
          <w:rFonts w:ascii="Times New Roman" w:hAnsi="Times New Roman"/>
          <w:sz w:val="22"/>
          <w:szCs w:val="22"/>
        </w:rPr>
      </w:pPr>
      <w:r w:rsidRPr="00BE624D">
        <w:rPr>
          <w:rFonts w:ascii="Times New Roman" w:hAnsi="Times New Roman"/>
          <w:sz w:val="22"/>
          <w:szCs w:val="22"/>
        </w:rPr>
        <w:t xml:space="preserve">к решению сессии </w:t>
      </w:r>
    </w:p>
    <w:p w:rsidR="00BE624D" w:rsidRPr="00BE624D" w:rsidRDefault="00BE624D" w:rsidP="00BE624D">
      <w:pPr>
        <w:jc w:val="right"/>
        <w:rPr>
          <w:rFonts w:ascii="Times New Roman" w:hAnsi="Times New Roman"/>
          <w:sz w:val="22"/>
          <w:szCs w:val="22"/>
        </w:rPr>
      </w:pPr>
      <w:r w:rsidRPr="00BE624D">
        <w:rPr>
          <w:rFonts w:ascii="Times New Roman" w:hAnsi="Times New Roman"/>
          <w:sz w:val="22"/>
          <w:szCs w:val="22"/>
        </w:rPr>
        <w:t xml:space="preserve">Совета депутатов </w:t>
      </w:r>
    </w:p>
    <w:p w:rsidR="00BE624D" w:rsidRPr="00BE624D" w:rsidRDefault="00BE624D" w:rsidP="00BE624D">
      <w:pPr>
        <w:jc w:val="right"/>
        <w:rPr>
          <w:rFonts w:ascii="Times New Roman" w:hAnsi="Times New Roman"/>
          <w:sz w:val="22"/>
          <w:szCs w:val="22"/>
        </w:rPr>
      </w:pPr>
      <w:r w:rsidRPr="00BE624D">
        <w:rPr>
          <w:rFonts w:ascii="Times New Roman" w:hAnsi="Times New Roman"/>
          <w:sz w:val="22"/>
          <w:szCs w:val="22"/>
        </w:rPr>
        <w:t xml:space="preserve">Скалинского сельсовета </w:t>
      </w:r>
    </w:p>
    <w:p w:rsidR="00BE624D" w:rsidRPr="00BE624D" w:rsidRDefault="00BE624D" w:rsidP="00BE624D">
      <w:pPr>
        <w:jc w:val="right"/>
        <w:rPr>
          <w:rFonts w:ascii="Times New Roman" w:hAnsi="Times New Roman"/>
          <w:sz w:val="22"/>
          <w:szCs w:val="22"/>
        </w:rPr>
      </w:pPr>
      <w:r w:rsidRPr="00BE624D">
        <w:rPr>
          <w:rFonts w:ascii="Times New Roman" w:hAnsi="Times New Roman"/>
          <w:sz w:val="22"/>
          <w:szCs w:val="22"/>
        </w:rPr>
        <w:t xml:space="preserve">Колыванского района </w:t>
      </w:r>
    </w:p>
    <w:p w:rsidR="00BE624D" w:rsidRPr="00BE624D" w:rsidRDefault="00BE624D" w:rsidP="00BE624D">
      <w:pPr>
        <w:jc w:val="right"/>
        <w:rPr>
          <w:rFonts w:ascii="Times New Roman" w:hAnsi="Times New Roman"/>
          <w:sz w:val="22"/>
          <w:szCs w:val="22"/>
        </w:rPr>
      </w:pPr>
      <w:r w:rsidRPr="00BE624D">
        <w:rPr>
          <w:rFonts w:ascii="Times New Roman" w:hAnsi="Times New Roman"/>
          <w:sz w:val="22"/>
          <w:szCs w:val="22"/>
        </w:rPr>
        <w:t>Новосибирской области</w:t>
      </w:r>
    </w:p>
    <w:p w:rsidR="00BE624D" w:rsidRPr="00BE624D" w:rsidRDefault="00BE624D" w:rsidP="00BE624D">
      <w:pPr>
        <w:jc w:val="right"/>
        <w:rPr>
          <w:rFonts w:ascii="Times New Roman" w:hAnsi="Times New Roman"/>
          <w:sz w:val="22"/>
          <w:szCs w:val="22"/>
        </w:rPr>
      </w:pPr>
      <w:r w:rsidRPr="00BE624D">
        <w:rPr>
          <w:rFonts w:ascii="Times New Roman" w:hAnsi="Times New Roman"/>
          <w:sz w:val="22"/>
          <w:szCs w:val="22"/>
        </w:rPr>
        <w:t xml:space="preserve">от  24.12.2021 № 88 </w:t>
      </w:r>
    </w:p>
    <w:p w:rsidR="00BE624D" w:rsidRPr="00BE624D" w:rsidRDefault="00BE624D" w:rsidP="00BE624D">
      <w:pPr>
        <w:jc w:val="right"/>
        <w:rPr>
          <w:rFonts w:ascii="Times New Roman" w:hAnsi="Times New Roman"/>
          <w:sz w:val="22"/>
          <w:szCs w:val="22"/>
        </w:rPr>
      </w:pPr>
    </w:p>
    <w:p w:rsidR="00BE624D" w:rsidRPr="00BE624D" w:rsidRDefault="00BE624D" w:rsidP="00BE624D">
      <w:pPr>
        <w:jc w:val="center"/>
        <w:rPr>
          <w:rFonts w:ascii="Times New Roman" w:hAnsi="Times New Roman"/>
          <w:b/>
          <w:sz w:val="22"/>
          <w:szCs w:val="22"/>
        </w:rPr>
      </w:pPr>
      <w:r w:rsidRPr="00BE624D">
        <w:rPr>
          <w:rFonts w:ascii="Times New Roman" w:hAnsi="Times New Roman"/>
          <w:b/>
          <w:sz w:val="22"/>
          <w:szCs w:val="22"/>
        </w:rPr>
        <w:t>Распределение бюджетных ассигнований бюджета Скалинского сельсовета по целевым статьям (муниципальным программам и непрограммным направлениям деятельности, группам (группам и подгруппам) видов расходов классификации расходов бюджета  на 2022 год и плановый период 2023 и 2024 годов</w:t>
      </w:r>
    </w:p>
    <w:p w:rsidR="00BE624D" w:rsidRPr="00BE624D" w:rsidRDefault="00BE624D" w:rsidP="00BE624D">
      <w:pPr>
        <w:jc w:val="right"/>
        <w:rPr>
          <w:rFonts w:ascii="Times New Roman" w:hAnsi="Times New Roman"/>
          <w:sz w:val="22"/>
          <w:szCs w:val="22"/>
        </w:rPr>
      </w:pPr>
    </w:p>
    <w:tbl>
      <w:tblPr>
        <w:tblW w:w="1011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9"/>
        <w:gridCol w:w="1418"/>
        <w:gridCol w:w="632"/>
        <w:gridCol w:w="539"/>
        <w:gridCol w:w="498"/>
        <w:gridCol w:w="1418"/>
        <w:gridCol w:w="1276"/>
        <w:gridCol w:w="1275"/>
      </w:tblGrid>
      <w:tr w:rsidR="00BE624D" w:rsidRPr="00BE624D" w:rsidTr="00690982">
        <w:trPr>
          <w:trHeight w:val="840"/>
        </w:trPr>
        <w:tc>
          <w:tcPr>
            <w:tcW w:w="3119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КЦСР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КВР</w:t>
            </w:r>
          </w:p>
        </w:tc>
        <w:tc>
          <w:tcPr>
            <w:tcW w:w="539" w:type="dxa"/>
            <w:shd w:val="clear" w:color="000000" w:fill="FFFFFF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РЗ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ПР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сумма на 2022 год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сумма на 2023 год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сумма на 2024  год</w:t>
            </w:r>
          </w:p>
        </w:tc>
      </w:tr>
      <w:tr w:rsidR="00BE624D" w:rsidRPr="00BE624D" w:rsidTr="00690982">
        <w:trPr>
          <w:trHeight w:val="300"/>
        </w:trPr>
        <w:tc>
          <w:tcPr>
            <w:tcW w:w="3119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7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8</w:t>
            </w:r>
          </w:p>
        </w:tc>
      </w:tr>
      <w:tr w:rsidR="00BE624D" w:rsidRPr="00BE624D" w:rsidTr="00690982">
        <w:trPr>
          <w:trHeight w:val="300"/>
        </w:trPr>
        <w:tc>
          <w:tcPr>
            <w:tcW w:w="3119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6 610 472,08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5 327 484,00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5 361 730,00</w:t>
            </w:r>
          </w:p>
        </w:tc>
      </w:tr>
      <w:tr w:rsidR="00BE624D" w:rsidRPr="00BE624D" w:rsidTr="00690982">
        <w:trPr>
          <w:trHeight w:val="465"/>
        </w:trPr>
        <w:tc>
          <w:tcPr>
            <w:tcW w:w="3119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806 214,00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769 114,00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769 114,00</w:t>
            </w:r>
          </w:p>
        </w:tc>
      </w:tr>
      <w:tr w:rsidR="00BE624D" w:rsidRPr="00BE624D" w:rsidTr="00690982">
        <w:trPr>
          <w:trHeight w:val="300"/>
        </w:trPr>
        <w:tc>
          <w:tcPr>
            <w:tcW w:w="3119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Непрограммные направления районного бюджета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9900000000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806 214,00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769 114,00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769 114,00</w:t>
            </w:r>
          </w:p>
        </w:tc>
      </w:tr>
      <w:tr w:rsidR="00BE624D" w:rsidRPr="00BE624D" w:rsidTr="00690982">
        <w:trPr>
          <w:trHeight w:val="465"/>
        </w:trPr>
        <w:tc>
          <w:tcPr>
            <w:tcW w:w="3119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Расходы на обеспечение функционирования высшего должностного лица муниципального района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9900010010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769 114,00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769 114,00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769 114,00</w:t>
            </w:r>
          </w:p>
        </w:tc>
      </w:tr>
      <w:tr w:rsidR="00BE624D" w:rsidRPr="00BE624D" w:rsidTr="00690982">
        <w:trPr>
          <w:trHeight w:val="915"/>
        </w:trPr>
        <w:tc>
          <w:tcPr>
            <w:tcW w:w="3119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9900010010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769 114,00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769 114,00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769 114,00</w:t>
            </w:r>
          </w:p>
        </w:tc>
      </w:tr>
      <w:tr w:rsidR="00BE624D" w:rsidRPr="00BE624D" w:rsidTr="00690982">
        <w:trPr>
          <w:trHeight w:val="465"/>
        </w:trPr>
        <w:tc>
          <w:tcPr>
            <w:tcW w:w="3119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9900010010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120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769 114,00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769 114,00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769 114,00</w:t>
            </w:r>
          </w:p>
        </w:tc>
      </w:tr>
      <w:tr w:rsidR="00BE624D" w:rsidRPr="00BE624D" w:rsidTr="00690982">
        <w:trPr>
          <w:trHeight w:val="465"/>
        </w:trPr>
        <w:tc>
          <w:tcPr>
            <w:tcW w:w="3119" w:type="dxa"/>
            <w:shd w:val="clear" w:color="auto" w:fill="auto"/>
            <w:vAlign w:val="center"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Обеспечение сбалансированности местных бюджетов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9900070510</w:t>
            </w:r>
          </w:p>
        </w:tc>
        <w:tc>
          <w:tcPr>
            <w:tcW w:w="595" w:type="dxa"/>
            <w:shd w:val="clear" w:color="auto" w:fill="auto"/>
            <w:noWrap/>
            <w:vAlign w:val="center"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39" w:type="dxa"/>
            <w:shd w:val="clear" w:color="auto" w:fill="auto"/>
            <w:noWrap/>
            <w:vAlign w:val="center"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472" w:type="dxa"/>
            <w:shd w:val="clear" w:color="auto" w:fill="auto"/>
            <w:noWrap/>
            <w:vAlign w:val="center"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37 100,00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</w:tr>
      <w:tr w:rsidR="00BE624D" w:rsidRPr="00BE624D" w:rsidTr="00690982">
        <w:trPr>
          <w:trHeight w:val="465"/>
        </w:trPr>
        <w:tc>
          <w:tcPr>
            <w:tcW w:w="3119" w:type="dxa"/>
            <w:shd w:val="clear" w:color="auto" w:fill="auto"/>
            <w:vAlign w:val="center"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9900070510</w:t>
            </w:r>
          </w:p>
        </w:tc>
        <w:tc>
          <w:tcPr>
            <w:tcW w:w="595" w:type="dxa"/>
            <w:shd w:val="clear" w:color="auto" w:fill="auto"/>
            <w:noWrap/>
            <w:vAlign w:val="center"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  <w:tc>
          <w:tcPr>
            <w:tcW w:w="539" w:type="dxa"/>
            <w:shd w:val="clear" w:color="auto" w:fill="auto"/>
            <w:noWrap/>
            <w:vAlign w:val="center"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472" w:type="dxa"/>
            <w:shd w:val="clear" w:color="auto" w:fill="auto"/>
            <w:noWrap/>
            <w:vAlign w:val="center"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37 100,00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</w:tr>
      <w:tr w:rsidR="00BE624D" w:rsidRPr="00BE624D" w:rsidTr="00690982">
        <w:trPr>
          <w:trHeight w:val="465"/>
        </w:trPr>
        <w:tc>
          <w:tcPr>
            <w:tcW w:w="3119" w:type="dxa"/>
            <w:shd w:val="clear" w:color="auto" w:fill="auto"/>
            <w:vAlign w:val="center"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9900070510</w:t>
            </w:r>
          </w:p>
        </w:tc>
        <w:tc>
          <w:tcPr>
            <w:tcW w:w="595" w:type="dxa"/>
            <w:shd w:val="clear" w:color="auto" w:fill="auto"/>
            <w:noWrap/>
            <w:vAlign w:val="center"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120</w:t>
            </w:r>
          </w:p>
        </w:tc>
        <w:tc>
          <w:tcPr>
            <w:tcW w:w="539" w:type="dxa"/>
            <w:shd w:val="clear" w:color="auto" w:fill="auto"/>
            <w:noWrap/>
            <w:vAlign w:val="center"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472" w:type="dxa"/>
            <w:shd w:val="clear" w:color="auto" w:fill="auto"/>
            <w:noWrap/>
            <w:vAlign w:val="center"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37 100,00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</w:tr>
      <w:tr w:rsidR="00BE624D" w:rsidRPr="00BE624D" w:rsidTr="00690982">
        <w:trPr>
          <w:trHeight w:val="690"/>
        </w:trPr>
        <w:tc>
          <w:tcPr>
            <w:tcW w:w="3119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5 753 758,08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4 517 870,00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4 552 116,00</w:t>
            </w:r>
          </w:p>
        </w:tc>
      </w:tr>
      <w:tr w:rsidR="00BE624D" w:rsidRPr="00BE624D" w:rsidTr="00690982">
        <w:trPr>
          <w:trHeight w:val="300"/>
        </w:trPr>
        <w:tc>
          <w:tcPr>
            <w:tcW w:w="3119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Непрограммные направления районного бюджета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9900000000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5 753 758,08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4 517 870,00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4 552 116,00</w:t>
            </w:r>
          </w:p>
        </w:tc>
      </w:tr>
      <w:tr w:rsidR="00BE624D" w:rsidRPr="00BE624D" w:rsidTr="00690982">
        <w:trPr>
          <w:trHeight w:val="465"/>
        </w:trPr>
        <w:tc>
          <w:tcPr>
            <w:tcW w:w="3119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Расходы на обеспечение выполнения функций муниципальных органов власти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9900010030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2 948 775,21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4 517 870,00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4 552 116,00</w:t>
            </w:r>
          </w:p>
        </w:tc>
      </w:tr>
      <w:tr w:rsidR="00BE624D" w:rsidRPr="00BE624D" w:rsidTr="00690982">
        <w:trPr>
          <w:trHeight w:val="915"/>
        </w:trPr>
        <w:tc>
          <w:tcPr>
            <w:tcW w:w="3119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9900010030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2 073 288,97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3 787 070,00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3 921 316,00</w:t>
            </w:r>
          </w:p>
        </w:tc>
      </w:tr>
      <w:tr w:rsidR="00BE624D" w:rsidRPr="00BE624D" w:rsidTr="00690982">
        <w:trPr>
          <w:trHeight w:val="465"/>
        </w:trPr>
        <w:tc>
          <w:tcPr>
            <w:tcW w:w="3119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9900010030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120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2 073 288,97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3 787 070,00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3 921 316,00</w:t>
            </w:r>
          </w:p>
        </w:tc>
      </w:tr>
      <w:tr w:rsidR="00BE624D" w:rsidRPr="00BE624D" w:rsidTr="00690982">
        <w:trPr>
          <w:trHeight w:val="465"/>
        </w:trPr>
        <w:tc>
          <w:tcPr>
            <w:tcW w:w="3119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9900010030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200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864 786,24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550 700,00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450 700,00</w:t>
            </w:r>
          </w:p>
        </w:tc>
      </w:tr>
      <w:tr w:rsidR="00BE624D" w:rsidRPr="00BE624D" w:rsidTr="00690982">
        <w:trPr>
          <w:trHeight w:val="465"/>
        </w:trPr>
        <w:tc>
          <w:tcPr>
            <w:tcW w:w="3119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9900010030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864 786,24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550 700,00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450 700,00</w:t>
            </w:r>
          </w:p>
        </w:tc>
      </w:tr>
      <w:tr w:rsidR="00BE624D" w:rsidRPr="00BE624D" w:rsidTr="00690982">
        <w:trPr>
          <w:trHeight w:val="465"/>
        </w:trPr>
        <w:tc>
          <w:tcPr>
            <w:tcW w:w="3119" w:type="dxa"/>
            <w:shd w:val="clear" w:color="auto" w:fill="auto"/>
            <w:vAlign w:val="center"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9900010030</w:t>
            </w:r>
          </w:p>
        </w:tc>
        <w:tc>
          <w:tcPr>
            <w:tcW w:w="595" w:type="dxa"/>
            <w:shd w:val="clear" w:color="auto" w:fill="auto"/>
            <w:noWrap/>
            <w:vAlign w:val="center"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800</w:t>
            </w:r>
          </w:p>
        </w:tc>
        <w:tc>
          <w:tcPr>
            <w:tcW w:w="539" w:type="dxa"/>
            <w:shd w:val="clear" w:color="auto" w:fill="auto"/>
            <w:noWrap/>
            <w:vAlign w:val="center"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472" w:type="dxa"/>
            <w:shd w:val="clear" w:color="auto" w:fill="auto"/>
            <w:noWrap/>
            <w:vAlign w:val="center"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10 700,00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180 000,00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180 000,00</w:t>
            </w:r>
          </w:p>
        </w:tc>
      </w:tr>
      <w:tr w:rsidR="00BE624D" w:rsidRPr="00BE624D" w:rsidTr="00690982">
        <w:trPr>
          <w:trHeight w:val="465"/>
        </w:trPr>
        <w:tc>
          <w:tcPr>
            <w:tcW w:w="3119" w:type="dxa"/>
            <w:shd w:val="clear" w:color="auto" w:fill="auto"/>
            <w:vAlign w:val="center"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9900010030</w:t>
            </w:r>
          </w:p>
        </w:tc>
        <w:tc>
          <w:tcPr>
            <w:tcW w:w="595" w:type="dxa"/>
            <w:shd w:val="clear" w:color="auto" w:fill="auto"/>
            <w:noWrap/>
            <w:vAlign w:val="center"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850</w:t>
            </w:r>
          </w:p>
        </w:tc>
        <w:tc>
          <w:tcPr>
            <w:tcW w:w="539" w:type="dxa"/>
            <w:shd w:val="clear" w:color="auto" w:fill="auto"/>
            <w:noWrap/>
            <w:vAlign w:val="center"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472" w:type="dxa"/>
            <w:shd w:val="clear" w:color="auto" w:fill="auto"/>
            <w:noWrap/>
            <w:vAlign w:val="center"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10 700,00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180 000,00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180 000,00</w:t>
            </w:r>
          </w:p>
        </w:tc>
      </w:tr>
      <w:tr w:rsidR="00BE624D" w:rsidRPr="00BE624D" w:rsidTr="00690982">
        <w:trPr>
          <w:trHeight w:val="465"/>
        </w:trPr>
        <w:tc>
          <w:tcPr>
            <w:tcW w:w="3119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Решение вопросов в сфере административных правонарушений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9900070190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100,00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100,00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100,00</w:t>
            </w:r>
          </w:p>
        </w:tc>
      </w:tr>
      <w:tr w:rsidR="00BE624D" w:rsidRPr="00BE624D" w:rsidTr="00690982">
        <w:trPr>
          <w:trHeight w:val="465"/>
        </w:trPr>
        <w:tc>
          <w:tcPr>
            <w:tcW w:w="3119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9900070190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200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100,00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100,00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100,00</w:t>
            </w:r>
          </w:p>
        </w:tc>
      </w:tr>
      <w:tr w:rsidR="00BE624D" w:rsidRPr="00BE624D" w:rsidTr="00690982">
        <w:trPr>
          <w:trHeight w:val="465"/>
        </w:trPr>
        <w:tc>
          <w:tcPr>
            <w:tcW w:w="3119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9900070190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100,00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100,00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100,00</w:t>
            </w:r>
          </w:p>
        </w:tc>
      </w:tr>
      <w:tr w:rsidR="00BE624D" w:rsidRPr="00BE624D" w:rsidTr="00690982">
        <w:trPr>
          <w:trHeight w:val="300"/>
        </w:trPr>
        <w:tc>
          <w:tcPr>
            <w:tcW w:w="3119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Обеспечение сбалансированности местных бюджетов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9900070510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2 804 882,87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</w:tr>
      <w:tr w:rsidR="00BE624D" w:rsidRPr="00BE624D" w:rsidTr="00690982">
        <w:trPr>
          <w:trHeight w:val="915"/>
        </w:trPr>
        <w:tc>
          <w:tcPr>
            <w:tcW w:w="3119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BE624D">
              <w:rPr>
                <w:rFonts w:ascii="Times New Roman" w:hAnsi="Times New Roman"/>
                <w:sz w:val="22"/>
                <w:szCs w:val="22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lastRenderedPageBreak/>
              <w:t>9900070510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2 496 600,00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</w:tr>
      <w:tr w:rsidR="00BE624D" w:rsidRPr="00BE624D" w:rsidTr="00690982">
        <w:trPr>
          <w:trHeight w:val="465"/>
        </w:trPr>
        <w:tc>
          <w:tcPr>
            <w:tcW w:w="3119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9900070510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120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2 496 600,00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</w:tr>
      <w:tr w:rsidR="00BE624D" w:rsidRPr="00BE624D" w:rsidTr="00690982">
        <w:trPr>
          <w:trHeight w:val="465"/>
        </w:trPr>
        <w:tc>
          <w:tcPr>
            <w:tcW w:w="3119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9900070510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200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121 582,87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</w:tr>
      <w:tr w:rsidR="00BE624D" w:rsidRPr="00BE624D" w:rsidTr="00690982">
        <w:trPr>
          <w:trHeight w:val="465"/>
        </w:trPr>
        <w:tc>
          <w:tcPr>
            <w:tcW w:w="3119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9900070510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121 582,87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</w:tr>
      <w:tr w:rsidR="00BE624D" w:rsidRPr="00BE624D" w:rsidTr="00690982">
        <w:trPr>
          <w:trHeight w:val="300"/>
        </w:trPr>
        <w:tc>
          <w:tcPr>
            <w:tcW w:w="3119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9900070510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800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186 700,00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</w:tr>
      <w:tr w:rsidR="00BE624D" w:rsidRPr="00BE624D" w:rsidTr="00690982">
        <w:trPr>
          <w:trHeight w:val="300"/>
        </w:trPr>
        <w:tc>
          <w:tcPr>
            <w:tcW w:w="3119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9900070510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850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186 700,00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</w:tr>
      <w:tr w:rsidR="00BE624D" w:rsidRPr="00BE624D" w:rsidTr="00690982">
        <w:trPr>
          <w:trHeight w:val="690"/>
        </w:trPr>
        <w:tc>
          <w:tcPr>
            <w:tcW w:w="3119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30 500,00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30 500,00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30 500,00</w:t>
            </w:r>
          </w:p>
        </w:tc>
      </w:tr>
      <w:tr w:rsidR="00BE624D" w:rsidRPr="00BE624D" w:rsidTr="00690982">
        <w:trPr>
          <w:trHeight w:val="300"/>
        </w:trPr>
        <w:tc>
          <w:tcPr>
            <w:tcW w:w="3119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Непрограммные направления районного бюджета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9900000000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30 500,00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30 500,00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30 500,00</w:t>
            </w:r>
          </w:p>
        </w:tc>
      </w:tr>
      <w:tr w:rsidR="00BE624D" w:rsidRPr="00BE624D" w:rsidTr="00690982">
        <w:trPr>
          <w:trHeight w:val="300"/>
        </w:trPr>
        <w:tc>
          <w:tcPr>
            <w:tcW w:w="3119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Расходы на обеспечение функций контрольно- счетного органа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9900010040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30 500,00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30 500,00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30 500,00</w:t>
            </w:r>
          </w:p>
        </w:tc>
      </w:tr>
      <w:tr w:rsidR="00BE624D" w:rsidRPr="00BE624D" w:rsidTr="00690982">
        <w:trPr>
          <w:trHeight w:val="300"/>
        </w:trPr>
        <w:tc>
          <w:tcPr>
            <w:tcW w:w="3119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9900010040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500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30 500,00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30 500,00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30 500,00</w:t>
            </w:r>
          </w:p>
        </w:tc>
      </w:tr>
      <w:tr w:rsidR="00BE624D" w:rsidRPr="00BE624D" w:rsidTr="00690982">
        <w:trPr>
          <w:trHeight w:val="300"/>
        </w:trPr>
        <w:tc>
          <w:tcPr>
            <w:tcW w:w="3119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9900010040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540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30 500,00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30 500,00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30 500,00</w:t>
            </w:r>
          </w:p>
        </w:tc>
      </w:tr>
      <w:tr w:rsidR="00BE624D" w:rsidRPr="00BE624D" w:rsidTr="00690982">
        <w:trPr>
          <w:trHeight w:val="300"/>
        </w:trPr>
        <w:tc>
          <w:tcPr>
            <w:tcW w:w="3119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Резервные фонды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10 000,00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10 000,00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10 000,00</w:t>
            </w:r>
          </w:p>
        </w:tc>
      </w:tr>
      <w:tr w:rsidR="00BE624D" w:rsidRPr="00BE624D" w:rsidTr="00690982">
        <w:trPr>
          <w:trHeight w:val="300"/>
        </w:trPr>
        <w:tc>
          <w:tcPr>
            <w:tcW w:w="3119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Непрограммные направления районного бюджета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9900000000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10 000,00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10 000,00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10 000,00</w:t>
            </w:r>
          </w:p>
        </w:tc>
      </w:tr>
      <w:tr w:rsidR="00BE624D" w:rsidRPr="00BE624D" w:rsidTr="00690982">
        <w:trPr>
          <w:trHeight w:val="300"/>
        </w:trPr>
        <w:tc>
          <w:tcPr>
            <w:tcW w:w="3119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Резервный фонд администрации муцниципальных образований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9900010080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10 000,00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10 000,00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10 000,00</w:t>
            </w:r>
          </w:p>
        </w:tc>
      </w:tr>
      <w:tr w:rsidR="00BE624D" w:rsidRPr="00BE624D" w:rsidTr="00690982">
        <w:trPr>
          <w:trHeight w:val="300"/>
        </w:trPr>
        <w:tc>
          <w:tcPr>
            <w:tcW w:w="3119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9900010080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800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10 000,00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10 000,00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10 000,00</w:t>
            </w:r>
          </w:p>
        </w:tc>
      </w:tr>
      <w:tr w:rsidR="00BE624D" w:rsidRPr="00BE624D" w:rsidTr="00690982">
        <w:trPr>
          <w:trHeight w:val="300"/>
        </w:trPr>
        <w:tc>
          <w:tcPr>
            <w:tcW w:w="3119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Резервные средства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9900010080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870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10 000,00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10 000,00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10 000,00</w:t>
            </w:r>
          </w:p>
        </w:tc>
      </w:tr>
      <w:tr w:rsidR="00BE624D" w:rsidRPr="00BE624D" w:rsidTr="00690982">
        <w:trPr>
          <w:trHeight w:val="300"/>
        </w:trPr>
        <w:tc>
          <w:tcPr>
            <w:tcW w:w="3119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10 000,00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</w:tr>
      <w:tr w:rsidR="00BE624D" w:rsidRPr="00BE624D" w:rsidTr="00690982">
        <w:trPr>
          <w:trHeight w:val="300"/>
        </w:trPr>
        <w:tc>
          <w:tcPr>
            <w:tcW w:w="3119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Непрограммные направления районного бюджета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9900000000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10 000,00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</w:tr>
      <w:tr w:rsidR="00BE624D" w:rsidRPr="00BE624D" w:rsidTr="00690982">
        <w:trPr>
          <w:trHeight w:val="300"/>
        </w:trPr>
        <w:tc>
          <w:tcPr>
            <w:tcW w:w="3119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Расходы на прочие закупки товаров работ и услуг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9900010090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10 000,00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</w:tr>
      <w:tr w:rsidR="00BE624D" w:rsidRPr="00BE624D" w:rsidTr="00690982">
        <w:trPr>
          <w:trHeight w:val="465"/>
        </w:trPr>
        <w:tc>
          <w:tcPr>
            <w:tcW w:w="3119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9900010090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200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10 000,00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</w:tr>
      <w:tr w:rsidR="00BE624D" w:rsidRPr="00BE624D" w:rsidTr="00690982">
        <w:trPr>
          <w:trHeight w:val="465"/>
        </w:trPr>
        <w:tc>
          <w:tcPr>
            <w:tcW w:w="3119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9900010090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10 000,00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</w:tr>
      <w:tr w:rsidR="00BE624D" w:rsidRPr="00BE624D" w:rsidTr="00690982">
        <w:trPr>
          <w:trHeight w:val="300"/>
        </w:trPr>
        <w:tc>
          <w:tcPr>
            <w:tcW w:w="3119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НАЦИОНАЛЬНАЯ ОБОРОНА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02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284 500,00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297 100,00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316 900,00</w:t>
            </w:r>
          </w:p>
        </w:tc>
      </w:tr>
      <w:tr w:rsidR="00BE624D" w:rsidRPr="00BE624D" w:rsidTr="00690982">
        <w:trPr>
          <w:trHeight w:val="300"/>
        </w:trPr>
        <w:tc>
          <w:tcPr>
            <w:tcW w:w="3119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02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284 500,00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297 100,00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316 900,00</w:t>
            </w:r>
          </w:p>
        </w:tc>
      </w:tr>
      <w:tr w:rsidR="00BE624D" w:rsidRPr="00BE624D" w:rsidTr="00690982">
        <w:trPr>
          <w:trHeight w:val="300"/>
        </w:trPr>
        <w:tc>
          <w:tcPr>
            <w:tcW w:w="3119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lastRenderedPageBreak/>
              <w:t>Непрограммные направления районного бюджета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9900000000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02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284 500,00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297 100,00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316 900,00</w:t>
            </w:r>
          </w:p>
        </w:tc>
      </w:tr>
      <w:tr w:rsidR="00BE624D" w:rsidRPr="00BE624D" w:rsidTr="00690982">
        <w:trPr>
          <w:trHeight w:val="465"/>
        </w:trPr>
        <w:tc>
          <w:tcPr>
            <w:tcW w:w="3119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9900051180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02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284 500,00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297 100,00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316 900,00</w:t>
            </w:r>
          </w:p>
        </w:tc>
      </w:tr>
      <w:tr w:rsidR="00BE624D" w:rsidRPr="00BE624D" w:rsidTr="00690982">
        <w:trPr>
          <w:trHeight w:val="915"/>
        </w:trPr>
        <w:tc>
          <w:tcPr>
            <w:tcW w:w="3119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9900051180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02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270 525,00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284 600,00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304 400,00</w:t>
            </w:r>
          </w:p>
        </w:tc>
      </w:tr>
      <w:tr w:rsidR="00BE624D" w:rsidRPr="00BE624D" w:rsidTr="00690982">
        <w:trPr>
          <w:trHeight w:val="465"/>
        </w:trPr>
        <w:tc>
          <w:tcPr>
            <w:tcW w:w="3119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9900051180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120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02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270 525,00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284 600,00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304 400,00</w:t>
            </w:r>
          </w:p>
        </w:tc>
      </w:tr>
      <w:tr w:rsidR="00BE624D" w:rsidRPr="00BE624D" w:rsidTr="00690982">
        <w:trPr>
          <w:trHeight w:val="465"/>
        </w:trPr>
        <w:tc>
          <w:tcPr>
            <w:tcW w:w="3119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9900051180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200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02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13 975,00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12 500,00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12 500,00</w:t>
            </w:r>
          </w:p>
        </w:tc>
      </w:tr>
      <w:tr w:rsidR="00BE624D" w:rsidRPr="00BE624D" w:rsidTr="00690982">
        <w:trPr>
          <w:trHeight w:val="465"/>
        </w:trPr>
        <w:tc>
          <w:tcPr>
            <w:tcW w:w="3119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9900051180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02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13 975,00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12 500,00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12 500,00</w:t>
            </w:r>
          </w:p>
        </w:tc>
      </w:tr>
      <w:tr w:rsidR="00BE624D" w:rsidRPr="00BE624D" w:rsidTr="00690982">
        <w:trPr>
          <w:trHeight w:val="465"/>
        </w:trPr>
        <w:tc>
          <w:tcPr>
            <w:tcW w:w="3119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03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50 000,00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100 000,00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100 000,00</w:t>
            </w:r>
          </w:p>
        </w:tc>
      </w:tr>
      <w:tr w:rsidR="00BE624D" w:rsidRPr="00BE624D" w:rsidTr="00690982">
        <w:trPr>
          <w:trHeight w:val="300"/>
        </w:trPr>
        <w:tc>
          <w:tcPr>
            <w:tcW w:w="3119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03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10 000,00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50 000,00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50 000,0</w:t>
            </w:r>
          </w:p>
        </w:tc>
      </w:tr>
      <w:tr w:rsidR="00BE624D" w:rsidRPr="00BE624D" w:rsidTr="00690982">
        <w:trPr>
          <w:trHeight w:val="300"/>
        </w:trPr>
        <w:tc>
          <w:tcPr>
            <w:tcW w:w="3119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Непрограммные направления районного бюджета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9900000000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03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10 000,00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50 000,00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50 000,00</w:t>
            </w:r>
          </w:p>
        </w:tc>
      </w:tr>
      <w:tr w:rsidR="00BE624D" w:rsidRPr="00BE624D" w:rsidTr="00690982">
        <w:trPr>
          <w:trHeight w:val="300"/>
        </w:trPr>
        <w:tc>
          <w:tcPr>
            <w:tcW w:w="3119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Предупреждение и ликвидация чрезвычайных ситуаций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9900011010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03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10 000,00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50 000,00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50 000,00</w:t>
            </w:r>
          </w:p>
        </w:tc>
      </w:tr>
      <w:tr w:rsidR="00BE624D" w:rsidRPr="00BE624D" w:rsidTr="00690982">
        <w:trPr>
          <w:trHeight w:val="465"/>
        </w:trPr>
        <w:tc>
          <w:tcPr>
            <w:tcW w:w="3119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9900011010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200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03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10 000,00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50 000,00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50 000,00</w:t>
            </w:r>
          </w:p>
        </w:tc>
      </w:tr>
      <w:tr w:rsidR="00BE624D" w:rsidRPr="00BE624D" w:rsidTr="00690982">
        <w:trPr>
          <w:trHeight w:val="465"/>
        </w:trPr>
        <w:tc>
          <w:tcPr>
            <w:tcW w:w="3119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9900011010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03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10 000,00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50 000,00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50 000,00</w:t>
            </w:r>
          </w:p>
        </w:tc>
      </w:tr>
      <w:tr w:rsidR="00BE624D" w:rsidRPr="00BE624D" w:rsidTr="00690982">
        <w:trPr>
          <w:trHeight w:val="465"/>
        </w:trPr>
        <w:tc>
          <w:tcPr>
            <w:tcW w:w="3119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03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40 000,00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50 000,00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50 000,00</w:t>
            </w:r>
          </w:p>
        </w:tc>
      </w:tr>
      <w:tr w:rsidR="00BE624D" w:rsidRPr="00BE624D" w:rsidTr="00690982">
        <w:trPr>
          <w:trHeight w:val="300"/>
        </w:trPr>
        <w:tc>
          <w:tcPr>
            <w:tcW w:w="3119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Непрограммные направления районного бюджета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9900000000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03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40 000,00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50 000,00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50 000,00</w:t>
            </w:r>
          </w:p>
        </w:tc>
      </w:tr>
      <w:tr w:rsidR="00BE624D" w:rsidRPr="00BE624D" w:rsidTr="00690982">
        <w:trPr>
          <w:trHeight w:val="300"/>
        </w:trPr>
        <w:tc>
          <w:tcPr>
            <w:tcW w:w="3119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Мероприятия по предупреждению терроризма и экстремизма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9900011020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03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10 000,00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50 000,00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50 000,00</w:t>
            </w:r>
          </w:p>
        </w:tc>
      </w:tr>
      <w:tr w:rsidR="00BE624D" w:rsidRPr="00BE624D" w:rsidTr="00690982">
        <w:trPr>
          <w:trHeight w:val="465"/>
        </w:trPr>
        <w:tc>
          <w:tcPr>
            <w:tcW w:w="3119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9900011020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200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03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10 000,00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50 000,00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50 000,00</w:t>
            </w:r>
          </w:p>
        </w:tc>
      </w:tr>
      <w:tr w:rsidR="00BE624D" w:rsidRPr="00BE624D" w:rsidTr="00690982">
        <w:trPr>
          <w:trHeight w:val="465"/>
        </w:trPr>
        <w:tc>
          <w:tcPr>
            <w:tcW w:w="3119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9900011020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03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10 000,00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50 000,00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50 000,00</w:t>
            </w:r>
          </w:p>
        </w:tc>
      </w:tr>
      <w:tr w:rsidR="00BE624D" w:rsidRPr="00BE624D" w:rsidTr="00690982">
        <w:trPr>
          <w:trHeight w:val="465"/>
        </w:trPr>
        <w:tc>
          <w:tcPr>
            <w:tcW w:w="3119" w:type="dxa"/>
            <w:shd w:val="clear" w:color="auto" w:fill="auto"/>
            <w:vAlign w:val="center"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Мероприятия по предупреждению и профилактики распространения наркомании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9900015410</w:t>
            </w:r>
          </w:p>
        </w:tc>
        <w:tc>
          <w:tcPr>
            <w:tcW w:w="595" w:type="dxa"/>
            <w:shd w:val="clear" w:color="auto" w:fill="auto"/>
            <w:noWrap/>
            <w:vAlign w:val="center"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39" w:type="dxa"/>
            <w:shd w:val="clear" w:color="auto" w:fill="auto"/>
            <w:noWrap/>
            <w:vAlign w:val="center"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03</w:t>
            </w:r>
          </w:p>
        </w:tc>
        <w:tc>
          <w:tcPr>
            <w:tcW w:w="472" w:type="dxa"/>
            <w:shd w:val="clear" w:color="auto" w:fill="auto"/>
            <w:noWrap/>
            <w:vAlign w:val="center"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30 000,00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</w:tr>
      <w:tr w:rsidR="00BE624D" w:rsidRPr="00BE624D" w:rsidTr="00690982">
        <w:trPr>
          <w:trHeight w:val="465"/>
        </w:trPr>
        <w:tc>
          <w:tcPr>
            <w:tcW w:w="3119" w:type="dxa"/>
            <w:shd w:val="clear" w:color="auto" w:fill="auto"/>
            <w:vAlign w:val="center"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9900015410</w:t>
            </w:r>
          </w:p>
        </w:tc>
        <w:tc>
          <w:tcPr>
            <w:tcW w:w="595" w:type="dxa"/>
            <w:shd w:val="clear" w:color="auto" w:fill="auto"/>
            <w:noWrap/>
            <w:vAlign w:val="center"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200</w:t>
            </w:r>
          </w:p>
        </w:tc>
        <w:tc>
          <w:tcPr>
            <w:tcW w:w="539" w:type="dxa"/>
            <w:shd w:val="clear" w:color="auto" w:fill="auto"/>
            <w:noWrap/>
            <w:vAlign w:val="center"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03</w:t>
            </w:r>
          </w:p>
        </w:tc>
        <w:tc>
          <w:tcPr>
            <w:tcW w:w="472" w:type="dxa"/>
            <w:shd w:val="clear" w:color="auto" w:fill="auto"/>
            <w:noWrap/>
            <w:vAlign w:val="center"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30 000,00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</w:tr>
      <w:tr w:rsidR="00BE624D" w:rsidRPr="00BE624D" w:rsidTr="00690982">
        <w:trPr>
          <w:trHeight w:val="465"/>
        </w:trPr>
        <w:tc>
          <w:tcPr>
            <w:tcW w:w="3119" w:type="dxa"/>
            <w:shd w:val="clear" w:color="auto" w:fill="auto"/>
            <w:vAlign w:val="center"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9900015410</w:t>
            </w:r>
          </w:p>
        </w:tc>
        <w:tc>
          <w:tcPr>
            <w:tcW w:w="595" w:type="dxa"/>
            <w:shd w:val="clear" w:color="auto" w:fill="auto"/>
            <w:noWrap/>
            <w:vAlign w:val="center"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03</w:t>
            </w:r>
          </w:p>
        </w:tc>
        <w:tc>
          <w:tcPr>
            <w:tcW w:w="472" w:type="dxa"/>
            <w:shd w:val="clear" w:color="auto" w:fill="auto"/>
            <w:noWrap/>
            <w:vAlign w:val="center"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30 000,00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</w:tr>
      <w:tr w:rsidR="00BE624D" w:rsidRPr="00BE624D" w:rsidTr="00690982">
        <w:trPr>
          <w:trHeight w:val="300"/>
        </w:trPr>
        <w:tc>
          <w:tcPr>
            <w:tcW w:w="3119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НАЦИОНАЛЬНАЯ ЭКОНОМИКА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04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1 749 090,89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1 491 600,00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1 572 700,00</w:t>
            </w:r>
          </w:p>
        </w:tc>
      </w:tr>
      <w:tr w:rsidR="00BE624D" w:rsidRPr="00BE624D" w:rsidTr="00690982">
        <w:trPr>
          <w:trHeight w:val="300"/>
        </w:trPr>
        <w:tc>
          <w:tcPr>
            <w:tcW w:w="3119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04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1 749 090,89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1 491 600,00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1 572 700,00</w:t>
            </w:r>
          </w:p>
        </w:tc>
      </w:tr>
      <w:tr w:rsidR="00BE624D" w:rsidRPr="00BE624D" w:rsidTr="00690982">
        <w:trPr>
          <w:trHeight w:val="300"/>
        </w:trPr>
        <w:tc>
          <w:tcPr>
            <w:tcW w:w="3119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Непрограммные направления районного бюджета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9900000000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04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1 749 090,89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1 491 600,00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1 572 700,00</w:t>
            </w:r>
          </w:p>
        </w:tc>
      </w:tr>
      <w:tr w:rsidR="00BE624D" w:rsidRPr="00BE624D" w:rsidTr="00690982">
        <w:trPr>
          <w:trHeight w:val="465"/>
        </w:trPr>
        <w:tc>
          <w:tcPr>
            <w:tcW w:w="3119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Мероприятия, направленные на развитие муниципальных дорог за счет средств "Дорожного фонда"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9900012050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04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1 567 442,42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1 491 600,00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1 572 700,00</w:t>
            </w:r>
          </w:p>
        </w:tc>
      </w:tr>
      <w:tr w:rsidR="00BE624D" w:rsidRPr="00BE624D" w:rsidTr="00690982">
        <w:trPr>
          <w:trHeight w:val="465"/>
        </w:trPr>
        <w:tc>
          <w:tcPr>
            <w:tcW w:w="3119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9900012050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200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04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1 567 442,42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1 491 600,00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1 572 700,00</w:t>
            </w:r>
          </w:p>
        </w:tc>
      </w:tr>
      <w:tr w:rsidR="00BE624D" w:rsidRPr="00BE624D" w:rsidTr="00690982">
        <w:trPr>
          <w:trHeight w:val="465"/>
        </w:trPr>
        <w:tc>
          <w:tcPr>
            <w:tcW w:w="3119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9900012050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04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1 567 442,42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1 491 600,00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1 572 700,00</w:t>
            </w:r>
          </w:p>
        </w:tc>
      </w:tr>
      <w:tr w:rsidR="00BE624D" w:rsidRPr="00BE624D" w:rsidTr="00690982">
        <w:trPr>
          <w:trHeight w:val="274"/>
        </w:trPr>
        <w:tc>
          <w:tcPr>
            <w:tcW w:w="3119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Софинансирование на реализацию мероприятий гос программы НСО "Развитие автомобильных дорог регион, межмуниципального и местного значения в НСО"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99000S0760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04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181 648,47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</w:tr>
      <w:tr w:rsidR="00BE624D" w:rsidRPr="00BE624D" w:rsidTr="00690982">
        <w:trPr>
          <w:trHeight w:val="465"/>
        </w:trPr>
        <w:tc>
          <w:tcPr>
            <w:tcW w:w="3119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99000S0760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200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04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181 648,47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</w:tr>
      <w:tr w:rsidR="00BE624D" w:rsidRPr="00BE624D" w:rsidTr="00690982">
        <w:trPr>
          <w:trHeight w:val="465"/>
        </w:trPr>
        <w:tc>
          <w:tcPr>
            <w:tcW w:w="3119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99000S0760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04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181 648,47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</w:tr>
      <w:tr w:rsidR="00BE624D" w:rsidRPr="00BE624D" w:rsidTr="00690982">
        <w:trPr>
          <w:trHeight w:val="300"/>
        </w:trPr>
        <w:tc>
          <w:tcPr>
            <w:tcW w:w="3119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05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3 662 962,83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555 000,00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505 000,00</w:t>
            </w:r>
          </w:p>
        </w:tc>
      </w:tr>
      <w:tr w:rsidR="00BE624D" w:rsidRPr="00BE624D" w:rsidTr="00690982">
        <w:trPr>
          <w:trHeight w:val="300"/>
        </w:trPr>
        <w:tc>
          <w:tcPr>
            <w:tcW w:w="3119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Жилищное хозяйство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05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10 900,00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5 000,00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5 000,00</w:t>
            </w:r>
          </w:p>
        </w:tc>
      </w:tr>
      <w:tr w:rsidR="00BE624D" w:rsidRPr="00BE624D" w:rsidTr="00690982">
        <w:trPr>
          <w:trHeight w:val="300"/>
        </w:trPr>
        <w:tc>
          <w:tcPr>
            <w:tcW w:w="3119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Непрограммные направления районного бюджета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9900000000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05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10 900,00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5 000,00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5 000,00</w:t>
            </w:r>
          </w:p>
        </w:tc>
      </w:tr>
      <w:tr w:rsidR="00BE624D" w:rsidRPr="00BE624D" w:rsidTr="00690982">
        <w:trPr>
          <w:trHeight w:val="300"/>
        </w:trPr>
        <w:tc>
          <w:tcPr>
            <w:tcW w:w="3119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Расходы на мероприятия в области жилищного хозяйства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9900011000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05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10 900,00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5 000,00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5 000,00</w:t>
            </w:r>
          </w:p>
        </w:tc>
      </w:tr>
      <w:tr w:rsidR="00BE624D" w:rsidRPr="00BE624D" w:rsidTr="00690982">
        <w:trPr>
          <w:trHeight w:val="465"/>
        </w:trPr>
        <w:tc>
          <w:tcPr>
            <w:tcW w:w="3119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9900011000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200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05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10 900,00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5 000,00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5 000,00</w:t>
            </w:r>
          </w:p>
        </w:tc>
      </w:tr>
      <w:tr w:rsidR="00BE624D" w:rsidRPr="00BE624D" w:rsidTr="00690982">
        <w:trPr>
          <w:trHeight w:val="465"/>
        </w:trPr>
        <w:tc>
          <w:tcPr>
            <w:tcW w:w="3119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9900011000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05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10 900,00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5 000,00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5 000,00</w:t>
            </w:r>
          </w:p>
        </w:tc>
      </w:tr>
      <w:tr w:rsidR="00BE624D" w:rsidRPr="00BE624D" w:rsidTr="00690982">
        <w:trPr>
          <w:trHeight w:val="300"/>
        </w:trPr>
        <w:tc>
          <w:tcPr>
            <w:tcW w:w="3119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Коммунальное хозяйство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05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207 417,13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100 000,00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100 000,00</w:t>
            </w:r>
          </w:p>
        </w:tc>
      </w:tr>
      <w:tr w:rsidR="00BE624D" w:rsidRPr="00BE624D" w:rsidTr="00690982">
        <w:trPr>
          <w:trHeight w:val="300"/>
        </w:trPr>
        <w:tc>
          <w:tcPr>
            <w:tcW w:w="3119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Непрограммные направления районного бюджета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9900000000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05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207 417,13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100 000,00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100 000,00</w:t>
            </w:r>
          </w:p>
        </w:tc>
      </w:tr>
      <w:tr w:rsidR="00BE624D" w:rsidRPr="00BE624D" w:rsidTr="00690982">
        <w:trPr>
          <w:trHeight w:val="300"/>
        </w:trPr>
        <w:tc>
          <w:tcPr>
            <w:tcW w:w="3119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Мероприятия в области коммунального хозяйства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9900014000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05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205 000,00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100 000,00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100 000,00</w:t>
            </w:r>
          </w:p>
        </w:tc>
      </w:tr>
      <w:tr w:rsidR="00BE624D" w:rsidRPr="00BE624D" w:rsidTr="00690982">
        <w:trPr>
          <w:trHeight w:val="465"/>
        </w:trPr>
        <w:tc>
          <w:tcPr>
            <w:tcW w:w="3119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9900014000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200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05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205 000,00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100 000,00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100 000,00</w:t>
            </w:r>
          </w:p>
        </w:tc>
      </w:tr>
      <w:tr w:rsidR="00BE624D" w:rsidRPr="00BE624D" w:rsidTr="00690982">
        <w:trPr>
          <w:trHeight w:val="465"/>
        </w:trPr>
        <w:tc>
          <w:tcPr>
            <w:tcW w:w="3119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9900014000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05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205 000,00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100 000,00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100 000,00</w:t>
            </w:r>
          </w:p>
        </w:tc>
      </w:tr>
      <w:tr w:rsidR="00BE624D" w:rsidRPr="00BE624D" w:rsidTr="00690982">
        <w:trPr>
          <w:trHeight w:val="465"/>
        </w:trPr>
        <w:tc>
          <w:tcPr>
            <w:tcW w:w="3119" w:type="dxa"/>
            <w:shd w:val="clear" w:color="auto" w:fill="auto"/>
            <w:vAlign w:val="center"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Обеспечение сбалансированности местных бюджетов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9900070510</w:t>
            </w:r>
          </w:p>
        </w:tc>
        <w:tc>
          <w:tcPr>
            <w:tcW w:w="595" w:type="dxa"/>
            <w:shd w:val="clear" w:color="auto" w:fill="auto"/>
            <w:noWrap/>
            <w:vAlign w:val="center"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39" w:type="dxa"/>
            <w:shd w:val="clear" w:color="auto" w:fill="auto"/>
            <w:noWrap/>
            <w:vAlign w:val="center"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05</w:t>
            </w:r>
          </w:p>
        </w:tc>
        <w:tc>
          <w:tcPr>
            <w:tcW w:w="472" w:type="dxa"/>
            <w:shd w:val="clear" w:color="auto" w:fill="auto"/>
            <w:noWrap/>
            <w:vAlign w:val="center"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2 417,13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</w:tr>
      <w:tr w:rsidR="00BE624D" w:rsidRPr="00BE624D" w:rsidTr="00690982">
        <w:trPr>
          <w:trHeight w:val="465"/>
        </w:trPr>
        <w:tc>
          <w:tcPr>
            <w:tcW w:w="3119" w:type="dxa"/>
            <w:shd w:val="clear" w:color="auto" w:fill="auto"/>
            <w:vAlign w:val="center"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9900070510</w:t>
            </w:r>
          </w:p>
        </w:tc>
        <w:tc>
          <w:tcPr>
            <w:tcW w:w="595" w:type="dxa"/>
            <w:shd w:val="clear" w:color="auto" w:fill="auto"/>
            <w:noWrap/>
            <w:vAlign w:val="center"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200</w:t>
            </w:r>
          </w:p>
        </w:tc>
        <w:tc>
          <w:tcPr>
            <w:tcW w:w="539" w:type="dxa"/>
            <w:shd w:val="clear" w:color="auto" w:fill="auto"/>
            <w:noWrap/>
            <w:vAlign w:val="center"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05</w:t>
            </w:r>
          </w:p>
        </w:tc>
        <w:tc>
          <w:tcPr>
            <w:tcW w:w="472" w:type="dxa"/>
            <w:shd w:val="clear" w:color="auto" w:fill="auto"/>
            <w:noWrap/>
            <w:vAlign w:val="center"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2 417,13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</w:tr>
      <w:tr w:rsidR="00BE624D" w:rsidRPr="00BE624D" w:rsidTr="00690982">
        <w:trPr>
          <w:trHeight w:val="465"/>
        </w:trPr>
        <w:tc>
          <w:tcPr>
            <w:tcW w:w="3119" w:type="dxa"/>
            <w:shd w:val="clear" w:color="auto" w:fill="auto"/>
            <w:vAlign w:val="center"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9900070510</w:t>
            </w:r>
          </w:p>
        </w:tc>
        <w:tc>
          <w:tcPr>
            <w:tcW w:w="595" w:type="dxa"/>
            <w:shd w:val="clear" w:color="auto" w:fill="auto"/>
            <w:noWrap/>
            <w:vAlign w:val="center"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05</w:t>
            </w:r>
          </w:p>
        </w:tc>
        <w:tc>
          <w:tcPr>
            <w:tcW w:w="472" w:type="dxa"/>
            <w:shd w:val="clear" w:color="auto" w:fill="auto"/>
            <w:noWrap/>
            <w:vAlign w:val="center"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2 417,13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</w:tr>
      <w:tr w:rsidR="00BE624D" w:rsidRPr="00BE624D" w:rsidTr="00690982">
        <w:trPr>
          <w:trHeight w:val="300"/>
        </w:trPr>
        <w:tc>
          <w:tcPr>
            <w:tcW w:w="3119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Благоустройство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05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3 444 645,70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450 000,00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400 000,00</w:t>
            </w:r>
          </w:p>
        </w:tc>
      </w:tr>
      <w:tr w:rsidR="00BE624D" w:rsidRPr="00BE624D" w:rsidTr="00690982">
        <w:trPr>
          <w:trHeight w:val="300"/>
        </w:trPr>
        <w:tc>
          <w:tcPr>
            <w:tcW w:w="3119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Непрограммные направления районного бюджета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9900000000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05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3 444 645,70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450 000,00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400 000,00</w:t>
            </w:r>
          </w:p>
        </w:tc>
      </w:tr>
      <w:tr w:rsidR="00BE624D" w:rsidRPr="00BE624D" w:rsidTr="00690982">
        <w:trPr>
          <w:trHeight w:val="300"/>
        </w:trPr>
        <w:tc>
          <w:tcPr>
            <w:tcW w:w="3119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Уличное освещение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9900015010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05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721 136,24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300 000,00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300 000,00</w:t>
            </w:r>
          </w:p>
        </w:tc>
      </w:tr>
      <w:tr w:rsidR="00BE624D" w:rsidRPr="00BE624D" w:rsidTr="00690982">
        <w:trPr>
          <w:trHeight w:val="465"/>
        </w:trPr>
        <w:tc>
          <w:tcPr>
            <w:tcW w:w="3119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9900015010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200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05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721 136,24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300 000,00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300 000,00</w:t>
            </w:r>
          </w:p>
        </w:tc>
      </w:tr>
      <w:tr w:rsidR="00BE624D" w:rsidRPr="00BE624D" w:rsidTr="00690982">
        <w:trPr>
          <w:trHeight w:val="465"/>
        </w:trPr>
        <w:tc>
          <w:tcPr>
            <w:tcW w:w="3119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9900015010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05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721 136,24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300 000,00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300 000,00</w:t>
            </w:r>
          </w:p>
        </w:tc>
      </w:tr>
      <w:tr w:rsidR="00BE624D" w:rsidRPr="00BE624D" w:rsidTr="00690982">
        <w:trPr>
          <w:trHeight w:val="300"/>
        </w:trPr>
        <w:tc>
          <w:tcPr>
            <w:tcW w:w="3119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Содержание мест захоронения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9900015030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05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50 000,00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50 000,00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50 000,00</w:t>
            </w:r>
          </w:p>
        </w:tc>
      </w:tr>
      <w:tr w:rsidR="00BE624D" w:rsidRPr="00BE624D" w:rsidTr="00690982">
        <w:trPr>
          <w:trHeight w:val="465"/>
        </w:trPr>
        <w:tc>
          <w:tcPr>
            <w:tcW w:w="3119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9900015030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200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05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50 000,00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50 000,00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50 000,00</w:t>
            </w:r>
          </w:p>
        </w:tc>
      </w:tr>
      <w:tr w:rsidR="00BE624D" w:rsidRPr="00BE624D" w:rsidTr="00690982">
        <w:trPr>
          <w:trHeight w:val="465"/>
        </w:trPr>
        <w:tc>
          <w:tcPr>
            <w:tcW w:w="3119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9900015030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05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50 000,00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50 000,00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50 000,00</w:t>
            </w:r>
          </w:p>
        </w:tc>
      </w:tr>
      <w:tr w:rsidR="00BE624D" w:rsidRPr="00BE624D" w:rsidTr="00690982">
        <w:trPr>
          <w:trHeight w:val="465"/>
        </w:trPr>
        <w:tc>
          <w:tcPr>
            <w:tcW w:w="3119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Прочие мероприятия в области благоустройства городских и сельских поселений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9900015040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05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500 000,00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100 000,00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50 000,00</w:t>
            </w:r>
          </w:p>
        </w:tc>
      </w:tr>
      <w:tr w:rsidR="00BE624D" w:rsidRPr="00BE624D" w:rsidTr="00690982">
        <w:trPr>
          <w:trHeight w:val="465"/>
        </w:trPr>
        <w:tc>
          <w:tcPr>
            <w:tcW w:w="3119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9900015040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200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05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500 000,00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100 000,00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50 000,00</w:t>
            </w:r>
          </w:p>
        </w:tc>
      </w:tr>
      <w:tr w:rsidR="00BE624D" w:rsidRPr="00BE624D" w:rsidTr="00690982">
        <w:trPr>
          <w:trHeight w:val="465"/>
        </w:trPr>
        <w:tc>
          <w:tcPr>
            <w:tcW w:w="3119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 xml:space="preserve">Иные закупки товаров, работ и услуг для обеспечения государственных </w:t>
            </w:r>
            <w:r w:rsidRPr="00BE624D">
              <w:rPr>
                <w:rFonts w:ascii="Times New Roman" w:hAnsi="Times New Roman"/>
                <w:sz w:val="22"/>
                <w:szCs w:val="22"/>
              </w:rPr>
              <w:lastRenderedPageBreak/>
              <w:t>(муниципальных) нужд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lastRenderedPageBreak/>
              <w:t>9900015040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05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500 000,00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100 000,00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50 000,00</w:t>
            </w:r>
          </w:p>
        </w:tc>
      </w:tr>
      <w:tr w:rsidR="00BE624D" w:rsidRPr="00BE624D" w:rsidTr="00690982">
        <w:trPr>
          <w:trHeight w:val="300"/>
        </w:trPr>
        <w:tc>
          <w:tcPr>
            <w:tcW w:w="3119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lastRenderedPageBreak/>
              <w:t>Обеспечение сбалансированности местных бюджетов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9900070510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05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457 133,76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</w:tr>
      <w:tr w:rsidR="00BE624D" w:rsidRPr="00BE624D" w:rsidTr="00690982">
        <w:trPr>
          <w:trHeight w:val="465"/>
        </w:trPr>
        <w:tc>
          <w:tcPr>
            <w:tcW w:w="3119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9900070510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200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05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457 133,76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</w:tr>
      <w:tr w:rsidR="00BE624D" w:rsidRPr="00BE624D" w:rsidTr="00690982">
        <w:trPr>
          <w:trHeight w:val="465"/>
        </w:trPr>
        <w:tc>
          <w:tcPr>
            <w:tcW w:w="3119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9900070510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05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457 133,76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</w:tr>
      <w:tr w:rsidR="00BE624D" w:rsidRPr="00BE624D" w:rsidTr="00690982">
        <w:trPr>
          <w:trHeight w:val="465"/>
        </w:trPr>
        <w:tc>
          <w:tcPr>
            <w:tcW w:w="3119" w:type="dxa"/>
            <w:shd w:val="clear" w:color="auto" w:fill="auto"/>
            <w:vAlign w:val="center"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«Благоустройство» инициативное бюджетирование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95" w:type="dxa"/>
            <w:shd w:val="clear" w:color="auto" w:fill="auto"/>
            <w:noWrap/>
            <w:vAlign w:val="center"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39" w:type="dxa"/>
            <w:shd w:val="clear" w:color="auto" w:fill="auto"/>
            <w:noWrap/>
            <w:vAlign w:val="center"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  <w:lang w:val="en-US"/>
              </w:rPr>
            </w:pPr>
            <w:r w:rsidRPr="00BE624D">
              <w:rPr>
                <w:rFonts w:ascii="Times New Roman" w:hAnsi="Times New Roman"/>
                <w:sz w:val="22"/>
                <w:szCs w:val="22"/>
                <w:lang w:val="en-US"/>
              </w:rPr>
              <w:t>05</w:t>
            </w:r>
          </w:p>
        </w:tc>
        <w:tc>
          <w:tcPr>
            <w:tcW w:w="472" w:type="dxa"/>
            <w:shd w:val="clear" w:color="auto" w:fill="auto"/>
            <w:noWrap/>
            <w:vAlign w:val="center"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  <w:lang w:val="en-US"/>
              </w:rPr>
            </w:pPr>
            <w:r w:rsidRPr="00BE624D">
              <w:rPr>
                <w:rFonts w:ascii="Times New Roman" w:hAnsi="Times New Roman"/>
                <w:sz w:val="22"/>
                <w:szCs w:val="22"/>
                <w:lang w:val="en-US"/>
              </w:rPr>
              <w:t>03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1 716 375,70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</w:tr>
      <w:tr w:rsidR="00BE624D" w:rsidRPr="00BE624D" w:rsidTr="00690982">
        <w:trPr>
          <w:trHeight w:val="465"/>
        </w:trPr>
        <w:tc>
          <w:tcPr>
            <w:tcW w:w="3119" w:type="dxa"/>
            <w:shd w:val="clear" w:color="auto" w:fill="auto"/>
            <w:vAlign w:val="center"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990070240</w:t>
            </w:r>
          </w:p>
        </w:tc>
        <w:tc>
          <w:tcPr>
            <w:tcW w:w="595" w:type="dxa"/>
            <w:shd w:val="clear" w:color="auto" w:fill="auto"/>
            <w:noWrap/>
            <w:vAlign w:val="center"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  <w:lang w:val="en-US"/>
              </w:rPr>
            </w:pPr>
            <w:r w:rsidRPr="00BE624D">
              <w:rPr>
                <w:rFonts w:ascii="Times New Roman" w:hAnsi="Times New Roman"/>
                <w:sz w:val="22"/>
                <w:szCs w:val="22"/>
                <w:lang w:val="en-US"/>
              </w:rPr>
              <w:t>200</w:t>
            </w:r>
          </w:p>
        </w:tc>
        <w:tc>
          <w:tcPr>
            <w:tcW w:w="539" w:type="dxa"/>
            <w:shd w:val="clear" w:color="auto" w:fill="auto"/>
            <w:noWrap/>
            <w:vAlign w:val="center"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  <w:lang w:val="en-US"/>
              </w:rPr>
            </w:pPr>
            <w:r w:rsidRPr="00BE624D">
              <w:rPr>
                <w:rFonts w:ascii="Times New Roman" w:hAnsi="Times New Roman"/>
                <w:sz w:val="22"/>
                <w:szCs w:val="22"/>
                <w:lang w:val="en-US"/>
              </w:rPr>
              <w:t>05</w:t>
            </w:r>
          </w:p>
        </w:tc>
        <w:tc>
          <w:tcPr>
            <w:tcW w:w="472" w:type="dxa"/>
            <w:shd w:val="clear" w:color="auto" w:fill="auto"/>
            <w:noWrap/>
            <w:vAlign w:val="center"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  <w:lang w:val="en-US"/>
              </w:rPr>
            </w:pPr>
            <w:r w:rsidRPr="00BE624D">
              <w:rPr>
                <w:rFonts w:ascii="Times New Roman" w:hAnsi="Times New Roman"/>
                <w:sz w:val="22"/>
                <w:szCs w:val="22"/>
                <w:lang w:val="en-US"/>
              </w:rPr>
              <w:t>03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  <w:lang w:val="en-US"/>
              </w:rPr>
              <w:t>1 320 289</w:t>
            </w:r>
            <w:r w:rsidRPr="00BE624D">
              <w:rPr>
                <w:rFonts w:ascii="Times New Roman" w:hAnsi="Times New Roman"/>
                <w:sz w:val="22"/>
                <w:szCs w:val="22"/>
              </w:rPr>
              <w:t>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</w:tr>
      <w:tr w:rsidR="00BE624D" w:rsidRPr="00BE624D" w:rsidTr="00690982">
        <w:trPr>
          <w:trHeight w:val="465"/>
        </w:trPr>
        <w:tc>
          <w:tcPr>
            <w:tcW w:w="3119" w:type="dxa"/>
            <w:shd w:val="clear" w:color="auto" w:fill="auto"/>
            <w:vAlign w:val="center"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9900070240</w:t>
            </w:r>
          </w:p>
        </w:tc>
        <w:tc>
          <w:tcPr>
            <w:tcW w:w="595" w:type="dxa"/>
            <w:shd w:val="clear" w:color="auto" w:fill="auto"/>
            <w:noWrap/>
            <w:vAlign w:val="center"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  <w:lang w:val="en-US"/>
              </w:rPr>
            </w:pPr>
            <w:r w:rsidRPr="00BE624D">
              <w:rPr>
                <w:rFonts w:ascii="Times New Roman" w:hAnsi="Times New Roman"/>
                <w:sz w:val="22"/>
                <w:szCs w:val="22"/>
                <w:lang w:val="en-US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  <w:lang w:val="en-US"/>
              </w:rPr>
            </w:pPr>
            <w:r w:rsidRPr="00BE624D">
              <w:rPr>
                <w:rFonts w:ascii="Times New Roman" w:hAnsi="Times New Roman"/>
                <w:sz w:val="22"/>
                <w:szCs w:val="22"/>
                <w:lang w:val="en-US"/>
              </w:rPr>
              <w:t>05</w:t>
            </w:r>
          </w:p>
        </w:tc>
        <w:tc>
          <w:tcPr>
            <w:tcW w:w="472" w:type="dxa"/>
            <w:shd w:val="clear" w:color="auto" w:fill="auto"/>
            <w:noWrap/>
            <w:vAlign w:val="center"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  <w:lang w:val="en-US"/>
              </w:rPr>
            </w:pPr>
            <w:r w:rsidRPr="00BE624D">
              <w:rPr>
                <w:rFonts w:ascii="Times New Roman" w:hAnsi="Times New Roman"/>
                <w:sz w:val="22"/>
                <w:szCs w:val="22"/>
                <w:lang w:val="en-US"/>
              </w:rPr>
              <w:t>03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1 320 289,00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</w:tr>
      <w:tr w:rsidR="00BE624D" w:rsidRPr="00BE624D" w:rsidTr="00690982">
        <w:trPr>
          <w:trHeight w:val="465"/>
        </w:trPr>
        <w:tc>
          <w:tcPr>
            <w:tcW w:w="3119" w:type="dxa"/>
            <w:shd w:val="clear" w:color="auto" w:fill="auto"/>
            <w:vAlign w:val="center"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Софинансирование на инициативное бюджетирование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  <w:lang w:val="en-US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99000</w:t>
            </w:r>
            <w:r w:rsidRPr="00BE624D">
              <w:rPr>
                <w:rFonts w:ascii="Times New Roman" w:hAnsi="Times New Roman"/>
                <w:sz w:val="22"/>
                <w:szCs w:val="22"/>
                <w:lang w:val="en-US"/>
              </w:rPr>
              <w:t>S0240</w:t>
            </w:r>
          </w:p>
        </w:tc>
        <w:tc>
          <w:tcPr>
            <w:tcW w:w="595" w:type="dxa"/>
            <w:shd w:val="clear" w:color="auto" w:fill="auto"/>
            <w:noWrap/>
            <w:vAlign w:val="center"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  <w:lang w:val="en-US"/>
              </w:rPr>
            </w:pPr>
            <w:r w:rsidRPr="00BE624D">
              <w:rPr>
                <w:rFonts w:ascii="Times New Roman" w:hAnsi="Times New Roman"/>
                <w:sz w:val="22"/>
                <w:szCs w:val="22"/>
                <w:lang w:val="en-US"/>
              </w:rPr>
              <w:t>240</w:t>
            </w:r>
          </w:p>
        </w:tc>
        <w:tc>
          <w:tcPr>
            <w:tcW w:w="539" w:type="dxa"/>
            <w:shd w:val="clear" w:color="auto" w:fill="auto"/>
            <w:noWrap/>
            <w:vAlign w:val="center"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  <w:lang w:val="en-US"/>
              </w:rPr>
            </w:pPr>
            <w:r w:rsidRPr="00BE624D">
              <w:rPr>
                <w:rFonts w:ascii="Times New Roman" w:hAnsi="Times New Roman"/>
                <w:sz w:val="22"/>
                <w:szCs w:val="22"/>
                <w:lang w:val="en-US"/>
              </w:rPr>
              <w:t>05</w:t>
            </w:r>
          </w:p>
        </w:tc>
        <w:tc>
          <w:tcPr>
            <w:tcW w:w="472" w:type="dxa"/>
            <w:shd w:val="clear" w:color="auto" w:fill="auto"/>
            <w:noWrap/>
            <w:vAlign w:val="center"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  <w:lang w:val="en-US"/>
              </w:rPr>
            </w:pPr>
            <w:r w:rsidRPr="00BE624D">
              <w:rPr>
                <w:rFonts w:ascii="Times New Roman" w:hAnsi="Times New Roman"/>
                <w:sz w:val="22"/>
                <w:szCs w:val="22"/>
                <w:lang w:val="en-US"/>
              </w:rPr>
              <w:t>03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396 086,70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</w:tr>
      <w:tr w:rsidR="00BE624D" w:rsidRPr="00BE624D" w:rsidTr="00690982">
        <w:trPr>
          <w:trHeight w:val="300"/>
        </w:trPr>
        <w:tc>
          <w:tcPr>
            <w:tcW w:w="3119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08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6 904 900,00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1 800 000,00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1 100 000,00</w:t>
            </w:r>
          </w:p>
        </w:tc>
      </w:tr>
      <w:tr w:rsidR="00BE624D" w:rsidRPr="00BE624D" w:rsidTr="00690982">
        <w:trPr>
          <w:trHeight w:val="300"/>
        </w:trPr>
        <w:tc>
          <w:tcPr>
            <w:tcW w:w="3119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Культура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08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6 904 900,00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1 800 000,00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1 100 000,00</w:t>
            </w:r>
          </w:p>
        </w:tc>
      </w:tr>
      <w:tr w:rsidR="00BE624D" w:rsidRPr="00BE624D" w:rsidTr="00690982">
        <w:trPr>
          <w:trHeight w:val="300"/>
        </w:trPr>
        <w:tc>
          <w:tcPr>
            <w:tcW w:w="3119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Непрограммные направления районного бюджета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9900000000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08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6 904 900,00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1 800 000,00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1 100 000,00</w:t>
            </w:r>
          </w:p>
        </w:tc>
      </w:tr>
      <w:tr w:rsidR="00BE624D" w:rsidRPr="00BE624D" w:rsidTr="00690982">
        <w:trPr>
          <w:trHeight w:val="300"/>
        </w:trPr>
        <w:tc>
          <w:tcPr>
            <w:tcW w:w="3119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Прочие выплаты по исполнительным листам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9900010100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08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2 450 000,00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1 800 000,00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1 100 000,00</w:t>
            </w:r>
          </w:p>
        </w:tc>
      </w:tr>
      <w:tr w:rsidR="00BE624D" w:rsidRPr="00BE624D" w:rsidTr="00690982">
        <w:trPr>
          <w:trHeight w:val="465"/>
        </w:trPr>
        <w:tc>
          <w:tcPr>
            <w:tcW w:w="3119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9900010100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600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08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2 450 000,00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1 800 000,00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1 100 000,00</w:t>
            </w:r>
          </w:p>
        </w:tc>
      </w:tr>
      <w:tr w:rsidR="00BE624D" w:rsidRPr="00BE624D" w:rsidTr="00690982">
        <w:trPr>
          <w:trHeight w:val="300"/>
        </w:trPr>
        <w:tc>
          <w:tcPr>
            <w:tcW w:w="3119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9900010100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610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08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2 450 000,00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1 800 000,00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1 100 000,00</w:t>
            </w:r>
          </w:p>
        </w:tc>
      </w:tr>
      <w:tr w:rsidR="00BE624D" w:rsidRPr="00BE624D" w:rsidTr="00690982">
        <w:trPr>
          <w:trHeight w:val="300"/>
        </w:trPr>
        <w:tc>
          <w:tcPr>
            <w:tcW w:w="3119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Обеспечение сбалансированности местных бюджетов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9900070510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08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4 454 900,00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</w:tr>
      <w:tr w:rsidR="00BE624D" w:rsidRPr="00BE624D" w:rsidTr="00690982">
        <w:trPr>
          <w:trHeight w:val="465"/>
        </w:trPr>
        <w:tc>
          <w:tcPr>
            <w:tcW w:w="3119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9900070510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600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08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4 454 900,00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</w:tr>
      <w:tr w:rsidR="00BE624D" w:rsidRPr="00BE624D" w:rsidTr="00690982">
        <w:trPr>
          <w:trHeight w:val="300"/>
        </w:trPr>
        <w:tc>
          <w:tcPr>
            <w:tcW w:w="3119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9900070510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610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08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4 454 900,00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</w:tr>
      <w:tr w:rsidR="00BE624D" w:rsidRPr="00BE624D" w:rsidTr="00690982">
        <w:trPr>
          <w:trHeight w:val="300"/>
        </w:trPr>
        <w:tc>
          <w:tcPr>
            <w:tcW w:w="3119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СОЦИАЛЬНАЯ ПОЛИТИКА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10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384 066,24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384 070,00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405 570,00</w:t>
            </w:r>
          </w:p>
        </w:tc>
      </w:tr>
      <w:tr w:rsidR="00BE624D" w:rsidRPr="00BE624D" w:rsidTr="00690982">
        <w:trPr>
          <w:trHeight w:val="300"/>
        </w:trPr>
        <w:tc>
          <w:tcPr>
            <w:tcW w:w="3119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Пенсионное обеспечение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10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384 066,24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384 070,00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405 570,00</w:t>
            </w:r>
          </w:p>
        </w:tc>
      </w:tr>
      <w:tr w:rsidR="00BE624D" w:rsidRPr="00BE624D" w:rsidTr="00690982">
        <w:trPr>
          <w:trHeight w:val="300"/>
        </w:trPr>
        <w:tc>
          <w:tcPr>
            <w:tcW w:w="3119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Непрограммные направления районного бюджета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9900000000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10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384 066,24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384 070,00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405 570,00</w:t>
            </w:r>
          </w:p>
        </w:tc>
      </w:tr>
      <w:tr w:rsidR="00BE624D" w:rsidRPr="00BE624D" w:rsidTr="00690982">
        <w:trPr>
          <w:trHeight w:val="300"/>
        </w:trPr>
        <w:tc>
          <w:tcPr>
            <w:tcW w:w="3119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Обеспечение сбалансированности местных бюджетов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9900070510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10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384 066,24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384 070,00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405 570,00</w:t>
            </w:r>
          </w:p>
        </w:tc>
      </w:tr>
      <w:tr w:rsidR="00BE624D" w:rsidRPr="00BE624D" w:rsidTr="00690982">
        <w:trPr>
          <w:trHeight w:val="300"/>
        </w:trPr>
        <w:tc>
          <w:tcPr>
            <w:tcW w:w="3119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9900070510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300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10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384 066,24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384 070,00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405 570,00</w:t>
            </w:r>
          </w:p>
        </w:tc>
      </w:tr>
      <w:tr w:rsidR="00BE624D" w:rsidRPr="00BE624D" w:rsidTr="00690982">
        <w:trPr>
          <w:trHeight w:val="300"/>
        </w:trPr>
        <w:tc>
          <w:tcPr>
            <w:tcW w:w="3119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9900070510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310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10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384 066,24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384 070,00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405 570,00</w:t>
            </w:r>
          </w:p>
        </w:tc>
      </w:tr>
      <w:tr w:rsidR="00BE624D" w:rsidRPr="00BE624D" w:rsidTr="00690982">
        <w:trPr>
          <w:trHeight w:val="255"/>
        </w:trPr>
        <w:tc>
          <w:tcPr>
            <w:tcW w:w="3119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rPr>
                <w:rFonts w:ascii="Times New Roman" w:hAnsi="Times New Roman"/>
                <w:bCs/>
              </w:rPr>
            </w:pPr>
            <w:r w:rsidRPr="00BE624D">
              <w:rPr>
                <w:rFonts w:ascii="Times New Roman" w:hAnsi="Times New Roman"/>
                <w:bCs/>
                <w:sz w:val="22"/>
                <w:szCs w:val="22"/>
              </w:rPr>
              <w:t>Условно утвержденные суммы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rPr>
                <w:rFonts w:ascii="Times New Roman" w:hAnsi="Times New Roman"/>
                <w:bCs/>
              </w:rPr>
            </w:pPr>
            <w:r w:rsidRPr="00BE624D">
              <w:rPr>
                <w:rFonts w:ascii="Times New Roman" w:hAnsi="Times New Roman"/>
                <w:bCs/>
                <w:sz w:val="22"/>
                <w:szCs w:val="22"/>
              </w:rPr>
              <w:t> 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rPr>
                <w:rFonts w:ascii="Times New Roman" w:hAnsi="Times New Roman"/>
                <w:bCs/>
              </w:rPr>
            </w:pPr>
            <w:r w:rsidRPr="00BE624D">
              <w:rPr>
                <w:rFonts w:ascii="Times New Roman" w:hAnsi="Times New Roman"/>
                <w:bCs/>
                <w:sz w:val="22"/>
                <w:szCs w:val="22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rPr>
                <w:rFonts w:ascii="Times New Roman" w:hAnsi="Times New Roman"/>
                <w:bCs/>
              </w:rPr>
            </w:pPr>
            <w:r w:rsidRPr="00BE624D">
              <w:rPr>
                <w:rFonts w:ascii="Times New Roman" w:hAnsi="Times New Roman"/>
                <w:bCs/>
                <w:sz w:val="22"/>
                <w:szCs w:val="22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rPr>
                <w:rFonts w:ascii="Times New Roman" w:hAnsi="Times New Roman"/>
                <w:bCs/>
              </w:rPr>
            </w:pPr>
            <w:r w:rsidRPr="00BE624D">
              <w:rPr>
                <w:rFonts w:ascii="Times New Roman" w:hAnsi="Times New Roman"/>
                <w:bCs/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  <w:bCs/>
              </w:rPr>
            </w:pPr>
            <w:r w:rsidRPr="00BE624D">
              <w:rPr>
                <w:rFonts w:ascii="Times New Roman" w:hAnsi="Times New Roman"/>
                <w:bCs/>
                <w:sz w:val="22"/>
                <w:szCs w:val="22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  <w:bCs/>
              </w:rPr>
            </w:pPr>
            <w:r w:rsidRPr="00BE624D">
              <w:rPr>
                <w:rFonts w:ascii="Times New Roman" w:hAnsi="Times New Roman"/>
                <w:bCs/>
                <w:sz w:val="22"/>
                <w:szCs w:val="22"/>
              </w:rPr>
              <w:t>265 746,00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  <w:bCs/>
              </w:rPr>
            </w:pPr>
            <w:r w:rsidRPr="00BE624D">
              <w:rPr>
                <w:rFonts w:ascii="Times New Roman" w:hAnsi="Times New Roman"/>
                <w:bCs/>
                <w:sz w:val="22"/>
                <w:szCs w:val="22"/>
              </w:rPr>
              <w:t>500 000,00</w:t>
            </w:r>
          </w:p>
        </w:tc>
      </w:tr>
      <w:tr w:rsidR="00BE624D" w:rsidRPr="00BE624D" w:rsidTr="00690982">
        <w:trPr>
          <w:trHeight w:val="255"/>
        </w:trPr>
        <w:tc>
          <w:tcPr>
            <w:tcW w:w="3119" w:type="dxa"/>
            <w:shd w:val="clear" w:color="auto" w:fill="auto"/>
            <w:noWrap/>
            <w:vAlign w:val="bottom"/>
            <w:hideMark/>
          </w:tcPr>
          <w:p w:rsidR="00BE624D" w:rsidRPr="00BE624D" w:rsidRDefault="00BE624D" w:rsidP="00690982">
            <w:pPr>
              <w:rPr>
                <w:rFonts w:ascii="Times New Roman" w:hAnsi="Times New Roman"/>
                <w:b/>
                <w:bCs/>
              </w:rPr>
            </w:pPr>
            <w:r w:rsidRPr="00BE624D">
              <w:rPr>
                <w:rFonts w:ascii="Times New Roman" w:hAnsi="Times New Roman"/>
                <w:b/>
                <w:bCs/>
                <w:sz w:val="22"/>
                <w:szCs w:val="22"/>
              </w:rPr>
              <w:t>Итого расходов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595" w:type="dxa"/>
            <w:shd w:val="clear" w:color="auto" w:fill="auto"/>
            <w:noWrap/>
            <w:vAlign w:val="bottom"/>
            <w:hideMark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539" w:type="dxa"/>
            <w:shd w:val="clear" w:color="auto" w:fill="auto"/>
            <w:noWrap/>
            <w:vAlign w:val="bottom"/>
            <w:hideMark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BE624D">
              <w:rPr>
                <w:rFonts w:ascii="Times New Roman" w:hAnsi="Times New Roman"/>
                <w:b/>
                <w:bCs/>
                <w:sz w:val="22"/>
                <w:szCs w:val="22"/>
              </w:rPr>
              <w:t>19 645 992,04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BE624D">
              <w:rPr>
                <w:rFonts w:ascii="Times New Roman" w:hAnsi="Times New Roman"/>
                <w:b/>
                <w:bCs/>
                <w:sz w:val="22"/>
                <w:szCs w:val="22"/>
              </w:rPr>
              <w:t>10 221 000,00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BE624D">
              <w:rPr>
                <w:rFonts w:ascii="Times New Roman" w:hAnsi="Times New Roman"/>
                <w:b/>
                <w:bCs/>
                <w:sz w:val="22"/>
                <w:szCs w:val="22"/>
              </w:rPr>
              <w:t>9 861 900,00</w:t>
            </w:r>
          </w:p>
        </w:tc>
      </w:tr>
    </w:tbl>
    <w:p w:rsidR="00BE624D" w:rsidRPr="00BE624D" w:rsidRDefault="00BE624D" w:rsidP="00BE624D">
      <w:pPr>
        <w:jc w:val="right"/>
        <w:rPr>
          <w:rFonts w:ascii="Times New Roman" w:hAnsi="Times New Roman"/>
          <w:sz w:val="22"/>
          <w:szCs w:val="22"/>
        </w:rPr>
      </w:pPr>
    </w:p>
    <w:p w:rsidR="00BE624D" w:rsidRPr="00BE624D" w:rsidRDefault="00BE624D" w:rsidP="00BE624D">
      <w:pPr>
        <w:jc w:val="right"/>
        <w:rPr>
          <w:rFonts w:ascii="Times New Roman" w:hAnsi="Times New Roman"/>
          <w:sz w:val="22"/>
          <w:szCs w:val="22"/>
        </w:rPr>
      </w:pPr>
    </w:p>
    <w:p w:rsidR="00BE624D" w:rsidRPr="00BE624D" w:rsidRDefault="00BE624D" w:rsidP="00BE624D">
      <w:pPr>
        <w:jc w:val="right"/>
        <w:rPr>
          <w:rFonts w:ascii="Times New Roman" w:hAnsi="Times New Roman"/>
          <w:sz w:val="22"/>
          <w:szCs w:val="22"/>
        </w:rPr>
      </w:pPr>
      <w:r w:rsidRPr="00BE624D">
        <w:rPr>
          <w:rFonts w:ascii="Times New Roman" w:hAnsi="Times New Roman"/>
          <w:sz w:val="22"/>
          <w:szCs w:val="22"/>
        </w:rPr>
        <w:t>Приложение  № 3</w:t>
      </w:r>
    </w:p>
    <w:p w:rsidR="00BE624D" w:rsidRPr="00BE624D" w:rsidRDefault="00BE624D" w:rsidP="00BE624D">
      <w:pPr>
        <w:jc w:val="right"/>
        <w:rPr>
          <w:rFonts w:ascii="Times New Roman" w:hAnsi="Times New Roman"/>
          <w:sz w:val="22"/>
          <w:szCs w:val="22"/>
        </w:rPr>
      </w:pPr>
      <w:r w:rsidRPr="00BE624D">
        <w:rPr>
          <w:rFonts w:ascii="Times New Roman" w:hAnsi="Times New Roman"/>
          <w:sz w:val="22"/>
          <w:szCs w:val="22"/>
        </w:rPr>
        <w:t xml:space="preserve">к решению сессии </w:t>
      </w:r>
    </w:p>
    <w:p w:rsidR="00BE624D" w:rsidRPr="00BE624D" w:rsidRDefault="00BE624D" w:rsidP="00BE624D">
      <w:pPr>
        <w:jc w:val="right"/>
        <w:rPr>
          <w:rFonts w:ascii="Times New Roman" w:hAnsi="Times New Roman"/>
          <w:sz w:val="22"/>
          <w:szCs w:val="22"/>
        </w:rPr>
      </w:pPr>
      <w:r w:rsidRPr="00BE624D">
        <w:rPr>
          <w:rFonts w:ascii="Times New Roman" w:hAnsi="Times New Roman"/>
          <w:sz w:val="22"/>
          <w:szCs w:val="22"/>
        </w:rPr>
        <w:t xml:space="preserve">Совета депутатов </w:t>
      </w:r>
    </w:p>
    <w:p w:rsidR="00BE624D" w:rsidRPr="00BE624D" w:rsidRDefault="00BE624D" w:rsidP="00BE624D">
      <w:pPr>
        <w:jc w:val="right"/>
        <w:rPr>
          <w:rFonts w:ascii="Times New Roman" w:hAnsi="Times New Roman"/>
          <w:sz w:val="22"/>
          <w:szCs w:val="22"/>
        </w:rPr>
      </w:pPr>
      <w:r w:rsidRPr="00BE624D">
        <w:rPr>
          <w:rFonts w:ascii="Times New Roman" w:hAnsi="Times New Roman"/>
          <w:sz w:val="22"/>
          <w:szCs w:val="22"/>
        </w:rPr>
        <w:t xml:space="preserve">Скалинского сельсовета </w:t>
      </w:r>
    </w:p>
    <w:p w:rsidR="00BE624D" w:rsidRPr="00BE624D" w:rsidRDefault="00BE624D" w:rsidP="00BE624D">
      <w:pPr>
        <w:jc w:val="right"/>
        <w:rPr>
          <w:rFonts w:ascii="Times New Roman" w:hAnsi="Times New Roman"/>
          <w:sz w:val="22"/>
          <w:szCs w:val="22"/>
        </w:rPr>
      </w:pPr>
      <w:r w:rsidRPr="00BE624D">
        <w:rPr>
          <w:rFonts w:ascii="Times New Roman" w:hAnsi="Times New Roman"/>
          <w:sz w:val="22"/>
          <w:szCs w:val="22"/>
        </w:rPr>
        <w:t xml:space="preserve">Колыванского района </w:t>
      </w:r>
    </w:p>
    <w:p w:rsidR="00BE624D" w:rsidRPr="00BE624D" w:rsidRDefault="00BE624D" w:rsidP="00BE624D">
      <w:pPr>
        <w:jc w:val="right"/>
        <w:rPr>
          <w:rFonts w:ascii="Times New Roman" w:hAnsi="Times New Roman"/>
          <w:sz w:val="22"/>
          <w:szCs w:val="22"/>
        </w:rPr>
      </w:pPr>
      <w:r w:rsidRPr="00BE624D">
        <w:rPr>
          <w:rFonts w:ascii="Times New Roman" w:hAnsi="Times New Roman"/>
          <w:sz w:val="22"/>
          <w:szCs w:val="22"/>
        </w:rPr>
        <w:t xml:space="preserve">Новосибирской области </w:t>
      </w:r>
    </w:p>
    <w:p w:rsidR="00BE624D" w:rsidRPr="00BE624D" w:rsidRDefault="00E34714" w:rsidP="00BE624D">
      <w:pPr>
        <w:jc w:val="right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от 00.00.2022  № 00</w:t>
      </w:r>
    </w:p>
    <w:p w:rsidR="00BE624D" w:rsidRPr="00BE624D" w:rsidRDefault="00BE624D" w:rsidP="00BE624D">
      <w:pPr>
        <w:jc w:val="right"/>
        <w:rPr>
          <w:rFonts w:ascii="Times New Roman" w:hAnsi="Times New Roman"/>
          <w:sz w:val="22"/>
          <w:szCs w:val="22"/>
        </w:rPr>
      </w:pPr>
    </w:p>
    <w:p w:rsidR="00BE624D" w:rsidRPr="00BE624D" w:rsidRDefault="00BE624D" w:rsidP="00BE624D">
      <w:pPr>
        <w:jc w:val="right"/>
        <w:rPr>
          <w:rFonts w:ascii="Times New Roman" w:hAnsi="Times New Roman"/>
          <w:sz w:val="22"/>
          <w:szCs w:val="22"/>
        </w:rPr>
      </w:pPr>
      <w:r w:rsidRPr="00BE624D">
        <w:rPr>
          <w:rFonts w:ascii="Times New Roman" w:hAnsi="Times New Roman"/>
          <w:sz w:val="22"/>
          <w:szCs w:val="22"/>
        </w:rPr>
        <w:t>Приложение № 6</w:t>
      </w:r>
    </w:p>
    <w:p w:rsidR="00BE624D" w:rsidRPr="00BE624D" w:rsidRDefault="00BE624D" w:rsidP="00BE624D">
      <w:pPr>
        <w:jc w:val="right"/>
        <w:rPr>
          <w:rFonts w:ascii="Times New Roman" w:hAnsi="Times New Roman"/>
          <w:sz w:val="22"/>
          <w:szCs w:val="22"/>
        </w:rPr>
      </w:pPr>
      <w:r w:rsidRPr="00BE624D">
        <w:rPr>
          <w:rFonts w:ascii="Times New Roman" w:hAnsi="Times New Roman"/>
          <w:sz w:val="22"/>
          <w:szCs w:val="22"/>
        </w:rPr>
        <w:t xml:space="preserve">к решению сессии </w:t>
      </w:r>
    </w:p>
    <w:p w:rsidR="00BE624D" w:rsidRPr="00BE624D" w:rsidRDefault="00BE624D" w:rsidP="00BE624D">
      <w:pPr>
        <w:jc w:val="right"/>
        <w:rPr>
          <w:rFonts w:ascii="Times New Roman" w:hAnsi="Times New Roman"/>
          <w:sz w:val="22"/>
          <w:szCs w:val="22"/>
        </w:rPr>
      </w:pPr>
      <w:r w:rsidRPr="00BE624D">
        <w:rPr>
          <w:rFonts w:ascii="Times New Roman" w:hAnsi="Times New Roman"/>
          <w:sz w:val="22"/>
          <w:szCs w:val="22"/>
        </w:rPr>
        <w:t xml:space="preserve">Совета депутатов </w:t>
      </w:r>
    </w:p>
    <w:p w:rsidR="00BE624D" w:rsidRPr="00BE624D" w:rsidRDefault="00BE624D" w:rsidP="00BE624D">
      <w:pPr>
        <w:jc w:val="right"/>
        <w:rPr>
          <w:rFonts w:ascii="Times New Roman" w:hAnsi="Times New Roman"/>
          <w:sz w:val="22"/>
          <w:szCs w:val="22"/>
        </w:rPr>
      </w:pPr>
      <w:r w:rsidRPr="00BE624D">
        <w:rPr>
          <w:rFonts w:ascii="Times New Roman" w:hAnsi="Times New Roman"/>
          <w:sz w:val="22"/>
          <w:szCs w:val="22"/>
        </w:rPr>
        <w:t xml:space="preserve">Скалинского сельсовета </w:t>
      </w:r>
    </w:p>
    <w:p w:rsidR="00BE624D" w:rsidRPr="00BE624D" w:rsidRDefault="00BE624D" w:rsidP="00BE624D">
      <w:pPr>
        <w:jc w:val="right"/>
        <w:rPr>
          <w:rFonts w:ascii="Times New Roman" w:hAnsi="Times New Roman"/>
          <w:sz w:val="22"/>
          <w:szCs w:val="22"/>
        </w:rPr>
      </w:pPr>
      <w:r w:rsidRPr="00BE624D">
        <w:rPr>
          <w:rFonts w:ascii="Times New Roman" w:hAnsi="Times New Roman"/>
          <w:sz w:val="22"/>
          <w:szCs w:val="22"/>
        </w:rPr>
        <w:t xml:space="preserve">Колыванского района </w:t>
      </w:r>
    </w:p>
    <w:p w:rsidR="00BE624D" w:rsidRPr="00BE624D" w:rsidRDefault="00BE624D" w:rsidP="00BE624D">
      <w:pPr>
        <w:jc w:val="right"/>
        <w:rPr>
          <w:rFonts w:ascii="Times New Roman" w:hAnsi="Times New Roman"/>
          <w:sz w:val="22"/>
          <w:szCs w:val="22"/>
        </w:rPr>
      </w:pPr>
      <w:r w:rsidRPr="00BE624D">
        <w:rPr>
          <w:rFonts w:ascii="Times New Roman" w:hAnsi="Times New Roman"/>
          <w:sz w:val="22"/>
          <w:szCs w:val="22"/>
        </w:rPr>
        <w:t xml:space="preserve">Новосибирской области </w:t>
      </w:r>
    </w:p>
    <w:p w:rsidR="00BE624D" w:rsidRPr="00BE624D" w:rsidRDefault="00BE624D" w:rsidP="00BE624D">
      <w:pPr>
        <w:jc w:val="right"/>
        <w:rPr>
          <w:rFonts w:ascii="Times New Roman" w:hAnsi="Times New Roman"/>
          <w:sz w:val="22"/>
          <w:szCs w:val="22"/>
        </w:rPr>
      </w:pPr>
      <w:r w:rsidRPr="00BE624D">
        <w:rPr>
          <w:rFonts w:ascii="Times New Roman" w:hAnsi="Times New Roman"/>
          <w:sz w:val="22"/>
          <w:szCs w:val="22"/>
        </w:rPr>
        <w:t>от  24.12.2021 № 88</w:t>
      </w:r>
    </w:p>
    <w:p w:rsidR="00BE624D" w:rsidRPr="00BE624D" w:rsidRDefault="00BE624D" w:rsidP="00BE624D">
      <w:pPr>
        <w:jc w:val="right"/>
        <w:rPr>
          <w:rFonts w:ascii="Times New Roman" w:hAnsi="Times New Roman"/>
          <w:sz w:val="22"/>
          <w:szCs w:val="22"/>
        </w:rPr>
      </w:pPr>
    </w:p>
    <w:p w:rsidR="00BE624D" w:rsidRPr="00BE624D" w:rsidRDefault="00BE624D" w:rsidP="00BE624D">
      <w:pPr>
        <w:jc w:val="center"/>
        <w:rPr>
          <w:rFonts w:ascii="Times New Roman" w:hAnsi="Times New Roman"/>
          <w:b/>
          <w:sz w:val="22"/>
          <w:szCs w:val="22"/>
        </w:rPr>
      </w:pPr>
      <w:r w:rsidRPr="00BE624D">
        <w:rPr>
          <w:rFonts w:ascii="Times New Roman" w:hAnsi="Times New Roman"/>
          <w:b/>
          <w:sz w:val="22"/>
          <w:szCs w:val="22"/>
        </w:rPr>
        <w:t>Ведомственная структура бюджета Скалинского сельсовета на 2022 год и плановый период 2023 и 2024 годов</w:t>
      </w:r>
    </w:p>
    <w:p w:rsidR="00BE624D" w:rsidRPr="00BE624D" w:rsidRDefault="00BE624D" w:rsidP="00BE624D">
      <w:pPr>
        <w:jc w:val="right"/>
        <w:rPr>
          <w:rFonts w:ascii="Times New Roman" w:hAnsi="Times New Roman"/>
          <w:sz w:val="22"/>
          <w:szCs w:val="22"/>
        </w:rPr>
      </w:pPr>
    </w:p>
    <w:tbl>
      <w:tblPr>
        <w:tblW w:w="9923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836"/>
        <w:gridCol w:w="567"/>
        <w:gridCol w:w="425"/>
        <w:gridCol w:w="567"/>
        <w:gridCol w:w="1134"/>
        <w:gridCol w:w="567"/>
        <w:gridCol w:w="1276"/>
        <w:gridCol w:w="1275"/>
        <w:gridCol w:w="1276"/>
      </w:tblGrid>
      <w:tr w:rsidR="00BE624D" w:rsidRPr="00BE624D" w:rsidTr="00690982">
        <w:trPr>
          <w:trHeight w:val="495"/>
        </w:trPr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ГРБС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РЗ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ПР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КЦСР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КВР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Сумма</w:t>
            </w:r>
          </w:p>
        </w:tc>
      </w:tr>
      <w:tr w:rsidR="00BE624D" w:rsidRPr="00BE624D" w:rsidTr="00690982">
        <w:trPr>
          <w:trHeight w:val="840"/>
        </w:trPr>
        <w:tc>
          <w:tcPr>
            <w:tcW w:w="2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на 2022 год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на 2023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на 2024 год</w:t>
            </w:r>
          </w:p>
        </w:tc>
      </w:tr>
      <w:tr w:rsidR="00BE624D" w:rsidRPr="00BE624D" w:rsidTr="00690982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9</w:t>
            </w:r>
          </w:p>
        </w:tc>
      </w:tr>
      <w:tr w:rsidR="00BE624D" w:rsidRPr="00BE624D" w:rsidTr="00690982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6 610 472,08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5 327 484,00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5 361 730,00</w:t>
            </w:r>
          </w:p>
        </w:tc>
      </w:tr>
      <w:tr w:rsidR="00BE624D" w:rsidRPr="00BE624D" w:rsidTr="00690982">
        <w:trPr>
          <w:trHeight w:val="46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806 214,00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769 114,00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769 114,00</w:t>
            </w:r>
          </w:p>
        </w:tc>
      </w:tr>
      <w:tr w:rsidR="00BE624D" w:rsidRPr="00BE624D" w:rsidTr="00690982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Непрограммные направления районного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806 214,00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769 114,00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769 114,00</w:t>
            </w:r>
          </w:p>
        </w:tc>
      </w:tr>
      <w:tr w:rsidR="00BE624D" w:rsidRPr="00BE624D" w:rsidTr="00690982">
        <w:trPr>
          <w:trHeight w:val="46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Расходы на обеспечение функционирования высшего должностного лица муниципального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9900010010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769 114,00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769 114,00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769 114,00</w:t>
            </w:r>
          </w:p>
        </w:tc>
      </w:tr>
      <w:tr w:rsidR="00BE624D" w:rsidRPr="00BE624D" w:rsidTr="00690982">
        <w:trPr>
          <w:trHeight w:val="41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9900010010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769 114,00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769 114,00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769 114,00</w:t>
            </w:r>
          </w:p>
        </w:tc>
      </w:tr>
      <w:tr w:rsidR="00BE624D" w:rsidRPr="00BE624D" w:rsidTr="00690982">
        <w:trPr>
          <w:trHeight w:val="46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9900010010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769 114,00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769 114,00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769 114,00</w:t>
            </w:r>
          </w:p>
        </w:tc>
      </w:tr>
      <w:tr w:rsidR="00BE624D" w:rsidRPr="00BE624D" w:rsidTr="00690982">
        <w:trPr>
          <w:trHeight w:val="46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Обеспечение сбалансированности местных бюджетов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9900070510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37 100,00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</w:tr>
      <w:tr w:rsidR="00BE624D" w:rsidRPr="00BE624D" w:rsidTr="00690982">
        <w:trPr>
          <w:trHeight w:val="46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9900070510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37 100,00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</w:tr>
      <w:tr w:rsidR="00BE624D" w:rsidRPr="00BE624D" w:rsidTr="00690982">
        <w:trPr>
          <w:trHeight w:val="46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9900070510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37 100,00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</w:tr>
      <w:tr w:rsidR="00BE624D" w:rsidRPr="00BE624D" w:rsidTr="00690982">
        <w:trPr>
          <w:trHeight w:val="69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5 753 758,08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4 517 870,00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4 552 116,00</w:t>
            </w:r>
          </w:p>
        </w:tc>
      </w:tr>
      <w:tr w:rsidR="00BE624D" w:rsidRPr="00BE624D" w:rsidTr="00690982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Непрограммные направления районного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5 753 758,08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4 517 870,00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4 552 116,00</w:t>
            </w:r>
          </w:p>
        </w:tc>
      </w:tr>
      <w:tr w:rsidR="00BE624D" w:rsidRPr="00BE624D" w:rsidTr="00690982">
        <w:trPr>
          <w:trHeight w:val="46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Расходы на обеспечение выполнения функций муниципальных органов власти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9900010030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2 948 775,21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4 517 870,00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4 552 116,00</w:t>
            </w:r>
          </w:p>
        </w:tc>
      </w:tr>
      <w:tr w:rsidR="00BE624D" w:rsidRPr="00BE624D" w:rsidTr="00690982">
        <w:trPr>
          <w:trHeight w:val="416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9900010030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2 073 288,97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3 787 070,00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3 921 316,00</w:t>
            </w:r>
          </w:p>
        </w:tc>
      </w:tr>
      <w:tr w:rsidR="00BE624D" w:rsidRPr="00BE624D" w:rsidTr="00690982">
        <w:trPr>
          <w:trHeight w:val="46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9900010030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2 073 288,97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3 787 070,00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3 921 316,00</w:t>
            </w:r>
          </w:p>
        </w:tc>
      </w:tr>
      <w:tr w:rsidR="00BE624D" w:rsidRPr="00BE624D" w:rsidTr="00690982">
        <w:trPr>
          <w:trHeight w:val="46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9900010030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864 786,24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550 700,00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450 700,00</w:t>
            </w:r>
          </w:p>
        </w:tc>
      </w:tr>
      <w:tr w:rsidR="00BE624D" w:rsidRPr="00BE624D" w:rsidTr="00690982">
        <w:trPr>
          <w:trHeight w:val="46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9900010030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864 786,24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550 700,00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450 700,00</w:t>
            </w:r>
          </w:p>
        </w:tc>
      </w:tr>
      <w:tr w:rsidR="00BE624D" w:rsidRPr="00BE624D" w:rsidTr="00690982">
        <w:trPr>
          <w:trHeight w:val="46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lastRenderedPageBreak/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9900010030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10 700,00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180 000,00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180 000,00</w:t>
            </w:r>
          </w:p>
        </w:tc>
      </w:tr>
      <w:tr w:rsidR="00BE624D" w:rsidRPr="00BE624D" w:rsidTr="00690982">
        <w:trPr>
          <w:trHeight w:val="46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9900010030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850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10 700,00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180 000,00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180 000,00</w:t>
            </w:r>
          </w:p>
        </w:tc>
      </w:tr>
      <w:tr w:rsidR="00BE624D" w:rsidRPr="00BE624D" w:rsidTr="00690982">
        <w:trPr>
          <w:trHeight w:val="46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Решение вопросов в сфере административных правонарушений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9900070190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100,00</w:t>
            </w:r>
          </w:p>
        </w:tc>
      </w:tr>
      <w:tr w:rsidR="00BE624D" w:rsidRPr="00BE624D" w:rsidTr="00690982">
        <w:trPr>
          <w:trHeight w:val="46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9900070190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100,00</w:t>
            </w:r>
          </w:p>
        </w:tc>
      </w:tr>
      <w:tr w:rsidR="00BE624D" w:rsidRPr="00BE624D" w:rsidTr="00690982">
        <w:trPr>
          <w:trHeight w:val="46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9900070190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100,00</w:t>
            </w:r>
          </w:p>
        </w:tc>
      </w:tr>
      <w:tr w:rsidR="00BE624D" w:rsidRPr="00BE624D" w:rsidTr="00690982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Обеспечение сбалансированности местных бюджетов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9900070510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2 804 882,87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</w:tr>
      <w:tr w:rsidR="00BE624D" w:rsidRPr="00BE624D" w:rsidTr="00690982">
        <w:trPr>
          <w:trHeight w:val="91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9900070510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2 496 600,00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</w:tr>
      <w:tr w:rsidR="00BE624D" w:rsidRPr="00BE624D" w:rsidTr="00690982">
        <w:trPr>
          <w:trHeight w:val="46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9900070510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2 496 600,00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</w:tr>
      <w:tr w:rsidR="00BE624D" w:rsidRPr="00BE624D" w:rsidTr="00690982">
        <w:trPr>
          <w:trHeight w:val="46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9900070510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121 582,87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</w:tr>
      <w:tr w:rsidR="00BE624D" w:rsidRPr="00BE624D" w:rsidTr="00690982">
        <w:trPr>
          <w:trHeight w:val="46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9900070510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121 582,87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</w:tr>
      <w:tr w:rsidR="00BE624D" w:rsidRPr="00BE624D" w:rsidTr="00690982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9900070510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186 700,00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</w:tr>
      <w:tr w:rsidR="00BE624D" w:rsidRPr="00BE624D" w:rsidTr="00690982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9900070510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850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186 700,00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</w:tr>
      <w:tr w:rsidR="00BE624D" w:rsidRPr="00BE624D" w:rsidTr="00690982">
        <w:trPr>
          <w:trHeight w:val="69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30 500,00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30 500,00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30 500,00</w:t>
            </w:r>
          </w:p>
        </w:tc>
      </w:tr>
      <w:tr w:rsidR="00BE624D" w:rsidRPr="00BE624D" w:rsidTr="00690982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Непрограммные направления районного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30 500,00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30 500,00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30 500,00</w:t>
            </w:r>
          </w:p>
        </w:tc>
      </w:tr>
      <w:tr w:rsidR="00BE624D" w:rsidRPr="00BE624D" w:rsidTr="00690982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Расходы на обеспечение функций контрольно- счетного органа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9900010040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30 500,00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30 500,00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30 500,00</w:t>
            </w:r>
          </w:p>
        </w:tc>
      </w:tr>
      <w:tr w:rsidR="00BE624D" w:rsidRPr="00BE624D" w:rsidTr="00690982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9900010040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30 500,00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30 500,00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30 500,00</w:t>
            </w:r>
          </w:p>
        </w:tc>
      </w:tr>
      <w:tr w:rsidR="00BE624D" w:rsidRPr="00BE624D" w:rsidTr="00690982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lastRenderedPageBreak/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9900010040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30 500,00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30 500,00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30 500,00</w:t>
            </w:r>
          </w:p>
        </w:tc>
      </w:tr>
      <w:tr w:rsidR="00BE624D" w:rsidRPr="00BE624D" w:rsidTr="00690982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Резервные фонды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10 000,00</w:t>
            </w:r>
          </w:p>
        </w:tc>
      </w:tr>
      <w:tr w:rsidR="00BE624D" w:rsidRPr="00BE624D" w:rsidTr="00690982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Непрограммные направления районного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10 000,00</w:t>
            </w:r>
          </w:p>
        </w:tc>
      </w:tr>
      <w:tr w:rsidR="00BE624D" w:rsidRPr="00BE624D" w:rsidTr="00690982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Резервный фонд администрации муниципальных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9900010080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10 000,00</w:t>
            </w:r>
          </w:p>
        </w:tc>
      </w:tr>
      <w:tr w:rsidR="00BE624D" w:rsidRPr="00BE624D" w:rsidTr="00690982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9900010080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10 000,00</w:t>
            </w:r>
          </w:p>
        </w:tc>
      </w:tr>
      <w:tr w:rsidR="00BE624D" w:rsidRPr="00BE624D" w:rsidTr="00690982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9900010080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870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10 000,00</w:t>
            </w:r>
          </w:p>
        </w:tc>
      </w:tr>
      <w:tr w:rsidR="00BE624D" w:rsidRPr="00BE624D" w:rsidTr="00690982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</w:tr>
      <w:tr w:rsidR="00BE624D" w:rsidRPr="00BE624D" w:rsidTr="00690982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Непрограммные направления районного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</w:tr>
      <w:tr w:rsidR="00BE624D" w:rsidRPr="00BE624D" w:rsidTr="00690982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Расходы на прочие закупки товаров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9900010090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</w:tr>
      <w:tr w:rsidR="00BE624D" w:rsidRPr="00BE624D" w:rsidTr="00690982">
        <w:trPr>
          <w:trHeight w:val="46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9900010090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</w:tr>
      <w:tr w:rsidR="00BE624D" w:rsidRPr="00BE624D" w:rsidTr="00690982">
        <w:trPr>
          <w:trHeight w:val="46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9900010090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</w:tr>
      <w:tr w:rsidR="00BE624D" w:rsidRPr="00BE624D" w:rsidTr="00690982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НАЦИОНАЛЬНАЯ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284 500,00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297 100,00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316 900,00</w:t>
            </w:r>
          </w:p>
        </w:tc>
      </w:tr>
      <w:tr w:rsidR="00BE624D" w:rsidRPr="00BE624D" w:rsidTr="00690982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284 500,00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297 100,00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316 900,00</w:t>
            </w:r>
          </w:p>
        </w:tc>
      </w:tr>
      <w:tr w:rsidR="00BE624D" w:rsidRPr="00BE624D" w:rsidTr="00690982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Непрограммные направления районного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284 500,00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297 100,00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316 900,00</w:t>
            </w:r>
          </w:p>
        </w:tc>
      </w:tr>
      <w:tr w:rsidR="00BE624D" w:rsidRPr="00BE624D" w:rsidTr="00690982">
        <w:trPr>
          <w:trHeight w:val="46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9900051180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284 500,00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297 100,00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316 900,00</w:t>
            </w:r>
          </w:p>
        </w:tc>
      </w:tr>
      <w:tr w:rsidR="00BE624D" w:rsidRPr="00BE624D" w:rsidTr="00690982">
        <w:trPr>
          <w:trHeight w:val="91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9900051180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270 525,00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284 600,00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304 400,00</w:t>
            </w:r>
          </w:p>
        </w:tc>
      </w:tr>
      <w:tr w:rsidR="00BE624D" w:rsidRPr="00BE624D" w:rsidTr="00690982">
        <w:trPr>
          <w:trHeight w:val="46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9900051180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270 525,00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284 600,00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304 400,00</w:t>
            </w:r>
          </w:p>
        </w:tc>
      </w:tr>
      <w:tr w:rsidR="00BE624D" w:rsidRPr="00BE624D" w:rsidTr="00690982">
        <w:trPr>
          <w:trHeight w:val="46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 xml:space="preserve">Закупка товаров, работ и услуг для обеспечения </w:t>
            </w:r>
            <w:r w:rsidRPr="00BE624D">
              <w:rPr>
                <w:rFonts w:ascii="Times New Roman" w:hAnsi="Times New Roman"/>
                <w:sz w:val="22"/>
                <w:szCs w:val="22"/>
              </w:rPr>
              <w:lastRenderedPageBreak/>
              <w:t>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lastRenderedPageBreak/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9900051180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13 975,00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12 500,00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12 500,00</w:t>
            </w:r>
          </w:p>
        </w:tc>
      </w:tr>
      <w:tr w:rsidR="00BE624D" w:rsidRPr="00BE624D" w:rsidTr="00690982">
        <w:trPr>
          <w:trHeight w:val="46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9900051180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13 975,00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12 500,00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12 500,00</w:t>
            </w:r>
          </w:p>
        </w:tc>
      </w:tr>
      <w:tr w:rsidR="00BE624D" w:rsidRPr="00BE624D" w:rsidTr="00690982">
        <w:trPr>
          <w:trHeight w:val="46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50 000,00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100 000,00</w:t>
            </w:r>
          </w:p>
        </w:tc>
      </w:tr>
      <w:tr w:rsidR="00BE624D" w:rsidRPr="00BE624D" w:rsidTr="00690982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50 000,00</w:t>
            </w:r>
          </w:p>
        </w:tc>
      </w:tr>
      <w:tr w:rsidR="00BE624D" w:rsidRPr="00BE624D" w:rsidTr="00690982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Непрограммные направления районного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50 000,00</w:t>
            </w:r>
          </w:p>
        </w:tc>
      </w:tr>
      <w:tr w:rsidR="00BE624D" w:rsidRPr="00BE624D" w:rsidTr="00690982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Предупреждение и ликвидация чрезвычайных ситуаций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9900011010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50 000,00</w:t>
            </w:r>
          </w:p>
        </w:tc>
      </w:tr>
      <w:tr w:rsidR="00BE624D" w:rsidRPr="00BE624D" w:rsidTr="00690982">
        <w:trPr>
          <w:trHeight w:val="46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9900011010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50 000,00</w:t>
            </w:r>
          </w:p>
        </w:tc>
      </w:tr>
      <w:tr w:rsidR="00BE624D" w:rsidRPr="00BE624D" w:rsidTr="00690982">
        <w:trPr>
          <w:trHeight w:val="46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9900011010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50 000,00</w:t>
            </w:r>
          </w:p>
        </w:tc>
      </w:tr>
      <w:tr w:rsidR="00BE624D" w:rsidRPr="00BE624D" w:rsidTr="00690982">
        <w:trPr>
          <w:trHeight w:val="46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40 000,00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50 000,00</w:t>
            </w:r>
          </w:p>
        </w:tc>
      </w:tr>
      <w:tr w:rsidR="00BE624D" w:rsidRPr="00BE624D" w:rsidTr="00690982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Непрограммные направления районного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40 000,00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50 000,00</w:t>
            </w:r>
          </w:p>
        </w:tc>
      </w:tr>
      <w:tr w:rsidR="00BE624D" w:rsidRPr="00BE624D" w:rsidTr="00690982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Мероприятия по предупреждению терроризма и экстремизма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9900011020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50 000,00</w:t>
            </w:r>
          </w:p>
        </w:tc>
      </w:tr>
      <w:tr w:rsidR="00BE624D" w:rsidRPr="00BE624D" w:rsidTr="00690982">
        <w:trPr>
          <w:trHeight w:val="46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9900011020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50 000,00</w:t>
            </w:r>
          </w:p>
        </w:tc>
      </w:tr>
      <w:tr w:rsidR="00BE624D" w:rsidRPr="00BE624D" w:rsidTr="00690982">
        <w:trPr>
          <w:trHeight w:val="46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9900011020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50 000,00</w:t>
            </w:r>
          </w:p>
        </w:tc>
      </w:tr>
      <w:tr w:rsidR="00BE624D" w:rsidRPr="00BE624D" w:rsidTr="00690982">
        <w:trPr>
          <w:trHeight w:val="46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Мероприятия по предупреждению и профилактики распространения наркомании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9900015410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30 000,00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</w:tr>
      <w:tr w:rsidR="00BE624D" w:rsidRPr="00BE624D" w:rsidTr="00690982">
        <w:trPr>
          <w:trHeight w:val="46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9900015410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30 000,00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</w:tr>
      <w:tr w:rsidR="00BE624D" w:rsidRPr="00BE624D" w:rsidTr="00690982">
        <w:trPr>
          <w:trHeight w:val="46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9900015410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30 000,00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</w:tr>
      <w:tr w:rsidR="00BE624D" w:rsidRPr="00BE624D" w:rsidTr="00690982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1 749 090,89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1 491 600,00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1 572 700,00</w:t>
            </w:r>
          </w:p>
        </w:tc>
      </w:tr>
      <w:tr w:rsidR="00BE624D" w:rsidRPr="00BE624D" w:rsidTr="00690982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1 749 090,89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1 491 600,00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1 572 700,00</w:t>
            </w:r>
          </w:p>
        </w:tc>
      </w:tr>
      <w:tr w:rsidR="00BE624D" w:rsidRPr="00BE624D" w:rsidTr="00690982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Непрограммные направления районного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1 749 090,89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1 491 600,00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1 572 700,00</w:t>
            </w:r>
          </w:p>
        </w:tc>
      </w:tr>
      <w:tr w:rsidR="00BE624D" w:rsidRPr="00BE624D" w:rsidTr="00690982">
        <w:trPr>
          <w:trHeight w:val="46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Мероприятия, направленные на развитие муниципальных дорог за счет средств "Дорожного фонда"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9900012050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1 567 442,42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1 491 600,00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1 572 700,00</w:t>
            </w:r>
          </w:p>
        </w:tc>
      </w:tr>
      <w:tr w:rsidR="00BE624D" w:rsidRPr="00BE624D" w:rsidTr="00690982">
        <w:trPr>
          <w:trHeight w:val="46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9900012050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1 567 442,42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1 491 600,00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1 572 700,00</w:t>
            </w:r>
          </w:p>
        </w:tc>
      </w:tr>
      <w:tr w:rsidR="00BE624D" w:rsidRPr="00BE624D" w:rsidTr="00690982">
        <w:trPr>
          <w:trHeight w:val="46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9900012050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1 567 442,42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1 491 600,00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1 572 700,00</w:t>
            </w:r>
          </w:p>
        </w:tc>
      </w:tr>
      <w:tr w:rsidR="00BE624D" w:rsidRPr="00BE624D" w:rsidTr="00690982">
        <w:trPr>
          <w:trHeight w:val="69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Софинансирование на реализацию мероприятий гос программы НСО "Развитие автомобильных дорог регион, межмуниципального и местного значения в НСО"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99000S0760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181 648,47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</w:tr>
      <w:tr w:rsidR="00BE624D" w:rsidRPr="00BE624D" w:rsidTr="00690982">
        <w:trPr>
          <w:trHeight w:val="46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99000S0760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181 648,47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</w:tr>
      <w:tr w:rsidR="00BE624D" w:rsidRPr="00BE624D" w:rsidTr="00690982">
        <w:trPr>
          <w:trHeight w:val="46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99000S0760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181 648,47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</w:tr>
      <w:tr w:rsidR="00BE624D" w:rsidRPr="00BE624D" w:rsidTr="00690982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3 662 962,83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555 000,00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505 000,00</w:t>
            </w:r>
          </w:p>
        </w:tc>
      </w:tr>
      <w:tr w:rsidR="00BE624D" w:rsidRPr="00BE624D" w:rsidTr="00690982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Жилищное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10 900,00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5 000,00</w:t>
            </w:r>
          </w:p>
        </w:tc>
      </w:tr>
      <w:tr w:rsidR="00BE624D" w:rsidRPr="00BE624D" w:rsidTr="00690982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Непрограммные направления районного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10 900,00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5 000,00</w:t>
            </w:r>
          </w:p>
        </w:tc>
      </w:tr>
      <w:tr w:rsidR="00BE624D" w:rsidRPr="00BE624D" w:rsidTr="00690982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Расходы на мероприятия в области жилищного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9900011000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10 900,00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5 000,00</w:t>
            </w:r>
          </w:p>
        </w:tc>
      </w:tr>
      <w:tr w:rsidR="00BE624D" w:rsidRPr="00BE624D" w:rsidTr="00690982">
        <w:trPr>
          <w:trHeight w:val="46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9900011000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10 900,00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5 000,00</w:t>
            </w:r>
          </w:p>
        </w:tc>
      </w:tr>
      <w:tr w:rsidR="00BE624D" w:rsidRPr="00BE624D" w:rsidTr="00690982">
        <w:trPr>
          <w:trHeight w:val="46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 xml:space="preserve">Иные закупки товаров, работ и услуг для обеспечения государственных </w:t>
            </w:r>
            <w:r w:rsidRPr="00BE624D">
              <w:rPr>
                <w:rFonts w:ascii="Times New Roman" w:hAnsi="Times New Roman"/>
                <w:sz w:val="22"/>
                <w:szCs w:val="22"/>
              </w:rPr>
              <w:lastRenderedPageBreak/>
              <w:t>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lastRenderedPageBreak/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9900011000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10 900,00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5 000,00</w:t>
            </w:r>
          </w:p>
        </w:tc>
      </w:tr>
      <w:tr w:rsidR="00BE624D" w:rsidRPr="00BE624D" w:rsidTr="00690982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lastRenderedPageBreak/>
              <w:t>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207 417,13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100 000,00</w:t>
            </w:r>
          </w:p>
        </w:tc>
      </w:tr>
      <w:tr w:rsidR="00BE624D" w:rsidRPr="00BE624D" w:rsidTr="00690982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Непрограммные направления районного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207 417,13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100 000,00</w:t>
            </w:r>
          </w:p>
        </w:tc>
      </w:tr>
      <w:tr w:rsidR="00BE624D" w:rsidRPr="00BE624D" w:rsidTr="00690982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Мероприятия в области 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9900014000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205 000,00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100 000,00</w:t>
            </w:r>
          </w:p>
        </w:tc>
      </w:tr>
      <w:tr w:rsidR="00BE624D" w:rsidRPr="00BE624D" w:rsidTr="00690982">
        <w:trPr>
          <w:trHeight w:val="46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9900014000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205 000,00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100 000,00</w:t>
            </w:r>
          </w:p>
        </w:tc>
      </w:tr>
      <w:tr w:rsidR="00BE624D" w:rsidRPr="00BE624D" w:rsidTr="00690982">
        <w:trPr>
          <w:trHeight w:val="46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9900014000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205 000,00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100 000,00</w:t>
            </w:r>
          </w:p>
        </w:tc>
      </w:tr>
      <w:tr w:rsidR="00BE624D" w:rsidRPr="00BE624D" w:rsidTr="00690982">
        <w:trPr>
          <w:trHeight w:val="46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Обеспечение сбалансированности местных бюджетов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9900070510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2 417,13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</w:tr>
      <w:tr w:rsidR="00BE624D" w:rsidRPr="00BE624D" w:rsidTr="00690982">
        <w:trPr>
          <w:trHeight w:val="46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9900070510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2 417,13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</w:tr>
      <w:tr w:rsidR="00BE624D" w:rsidRPr="00BE624D" w:rsidTr="00690982">
        <w:trPr>
          <w:trHeight w:val="46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9900070510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2 417,13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</w:tr>
      <w:tr w:rsidR="00BE624D" w:rsidRPr="00BE624D" w:rsidTr="00690982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Благоустройство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3 444 645,70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450 000,00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400 000,00</w:t>
            </w:r>
          </w:p>
        </w:tc>
      </w:tr>
      <w:tr w:rsidR="00BE624D" w:rsidRPr="00BE624D" w:rsidTr="00690982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Непрограммные направления районного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3 444 645,70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450 000,00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400 000,00</w:t>
            </w:r>
          </w:p>
        </w:tc>
      </w:tr>
      <w:tr w:rsidR="00BE624D" w:rsidRPr="00BE624D" w:rsidTr="00690982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Уличное освещение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9900015010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721 136,24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300 000,00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300 000,00</w:t>
            </w:r>
          </w:p>
        </w:tc>
      </w:tr>
      <w:tr w:rsidR="00BE624D" w:rsidRPr="00BE624D" w:rsidTr="00690982">
        <w:trPr>
          <w:trHeight w:val="46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9900015010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721 136,24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300 000,00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300 000,00</w:t>
            </w:r>
          </w:p>
        </w:tc>
      </w:tr>
      <w:tr w:rsidR="00BE624D" w:rsidRPr="00BE624D" w:rsidTr="00690982">
        <w:trPr>
          <w:trHeight w:val="46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9900015010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721 136,24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300 000,00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300 000,00</w:t>
            </w:r>
          </w:p>
        </w:tc>
      </w:tr>
      <w:tr w:rsidR="00BE624D" w:rsidRPr="00BE624D" w:rsidTr="00690982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Содержание мест захоронения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9900015030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50 000,00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50 000,00</w:t>
            </w:r>
          </w:p>
        </w:tc>
      </w:tr>
      <w:tr w:rsidR="00BE624D" w:rsidRPr="00BE624D" w:rsidTr="00690982">
        <w:trPr>
          <w:trHeight w:val="46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9900015030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50 000,00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50 000,00</w:t>
            </w:r>
          </w:p>
        </w:tc>
      </w:tr>
      <w:tr w:rsidR="00BE624D" w:rsidRPr="00BE624D" w:rsidTr="00690982">
        <w:trPr>
          <w:trHeight w:val="46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9900015030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50 000,00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50 000,00</w:t>
            </w:r>
          </w:p>
        </w:tc>
      </w:tr>
      <w:tr w:rsidR="00BE624D" w:rsidRPr="00BE624D" w:rsidTr="00690982">
        <w:trPr>
          <w:trHeight w:val="46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Прочие мероприятия в области благоустройства городских и сельских поселений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9900015040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500 000,00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50 000,00</w:t>
            </w:r>
          </w:p>
        </w:tc>
      </w:tr>
      <w:tr w:rsidR="00BE624D" w:rsidRPr="00BE624D" w:rsidTr="00690982">
        <w:trPr>
          <w:trHeight w:val="46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9900015040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500 000,00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50 000,00</w:t>
            </w:r>
          </w:p>
        </w:tc>
      </w:tr>
      <w:tr w:rsidR="00BE624D" w:rsidRPr="00BE624D" w:rsidTr="00690982">
        <w:trPr>
          <w:trHeight w:val="46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9900015040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500 000,00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50 000,00</w:t>
            </w:r>
          </w:p>
        </w:tc>
      </w:tr>
      <w:tr w:rsidR="00BE624D" w:rsidRPr="00BE624D" w:rsidTr="00690982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Обеспечение сбалансированности местных бюджетов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9900070510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457 133,76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</w:tr>
      <w:tr w:rsidR="00BE624D" w:rsidRPr="00BE624D" w:rsidTr="00690982">
        <w:trPr>
          <w:trHeight w:val="46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9900070510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457 133,76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</w:tr>
      <w:tr w:rsidR="00BE624D" w:rsidRPr="00BE624D" w:rsidTr="00690982">
        <w:trPr>
          <w:trHeight w:val="46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9900070510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457 133,76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</w:tr>
      <w:tr w:rsidR="00BE624D" w:rsidRPr="00BE624D" w:rsidTr="00690982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6 904 900,00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1 800 000,00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1 100 000,00</w:t>
            </w:r>
          </w:p>
        </w:tc>
      </w:tr>
      <w:tr w:rsidR="00BE624D" w:rsidRPr="00BE624D" w:rsidTr="00690982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6 904 900,00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1 800 000,00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1 100 000,00</w:t>
            </w:r>
          </w:p>
        </w:tc>
      </w:tr>
      <w:tr w:rsidR="00BE624D" w:rsidRPr="00BE624D" w:rsidTr="00690982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Непрограммные направления районного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6 904 900,00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1 800 000,00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1 100 000,00</w:t>
            </w:r>
          </w:p>
        </w:tc>
      </w:tr>
      <w:tr w:rsidR="00BE624D" w:rsidRPr="00BE624D" w:rsidTr="00690982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Прочие выплаты по исполнительным листам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9900010100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2 450 000,00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1 800 000,00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1 100 000,00</w:t>
            </w:r>
          </w:p>
        </w:tc>
      </w:tr>
      <w:tr w:rsidR="00BE624D" w:rsidRPr="00BE624D" w:rsidTr="00690982">
        <w:trPr>
          <w:trHeight w:val="46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9900010100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2 450 000,00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1 800 000,00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1 100 000,00</w:t>
            </w:r>
          </w:p>
        </w:tc>
      </w:tr>
      <w:tr w:rsidR="00BE624D" w:rsidRPr="00BE624D" w:rsidTr="00690982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9900010100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2 450 000,00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1 800 000,00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1 100 000,00</w:t>
            </w:r>
          </w:p>
        </w:tc>
      </w:tr>
      <w:tr w:rsidR="00BE624D" w:rsidRPr="00BE624D" w:rsidTr="00690982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Обеспечение сбалансированности местных бюджетов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9900070510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4 454 900,00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</w:tr>
      <w:tr w:rsidR="00BE624D" w:rsidRPr="00BE624D" w:rsidTr="00690982">
        <w:trPr>
          <w:trHeight w:val="46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9900070510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4 454 900,00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</w:tr>
      <w:tr w:rsidR="00BE624D" w:rsidRPr="00BE624D" w:rsidTr="00690982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9900070510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4 454 900,00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</w:tr>
      <w:tr w:rsidR="00BE624D" w:rsidRPr="00BE624D" w:rsidTr="00690982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384 066,24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384 070,00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405 570,00</w:t>
            </w:r>
          </w:p>
        </w:tc>
      </w:tr>
      <w:tr w:rsidR="00BE624D" w:rsidRPr="00BE624D" w:rsidTr="00690982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384 066,24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384 070,00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405 570,00</w:t>
            </w:r>
          </w:p>
        </w:tc>
      </w:tr>
      <w:tr w:rsidR="00BE624D" w:rsidRPr="00BE624D" w:rsidTr="00690982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Непрограммные направления районного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384 066,24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384 070,00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405 570,00</w:t>
            </w:r>
          </w:p>
        </w:tc>
      </w:tr>
      <w:tr w:rsidR="00BE624D" w:rsidRPr="00BE624D" w:rsidTr="00690982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Обеспечение сбалансированности местных бюджетов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9900070510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384 066,24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384 070,00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405 570,00</w:t>
            </w:r>
          </w:p>
        </w:tc>
      </w:tr>
      <w:tr w:rsidR="00BE624D" w:rsidRPr="00BE624D" w:rsidTr="00690982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9900070510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384 066,24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384 070,00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405 570,00</w:t>
            </w:r>
          </w:p>
        </w:tc>
      </w:tr>
      <w:tr w:rsidR="00BE624D" w:rsidRPr="00BE624D" w:rsidTr="00690982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 xml:space="preserve">Публичные нормативные социальные выплаты </w:t>
            </w:r>
            <w:r w:rsidRPr="00BE624D">
              <w:rPr>
                <w:rFonts w:ascii="Times New Roman" w:hAnsi="Times New Roman"/>
                <w:sz w:val="22"/>
                <w:szCs w:val="22"/>
              </w:rPr>
              <w:lastRenderedPageBreak/>
              <w:t>гражданам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lastRenderedPageBreak/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9900070510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384 066,24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384 070,00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405 570,00</w:t>
            </w:r>
          </w:p>
        </w:tc>
      </w:tr>
      <w:tr w:rsidR="00BE624D" w:rsidRPr="00BE624D" w:rsidTr="00690982">
        <w:trPr>
          <w:trHeight w:val="25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rPr>
                <w:rFonts w:ascii="Times New Roman" w:hAnsi="Times New Roman"/>
                <w:bCs/>
              </w:rPr>
            </w:pPr>
            <w:r w:rsidRPr="00BE624D">
              <w:rPr>
                <w:rFonts w:ascii="Times New Roman" w:hAnsi="Times New Roman"/>
                <w:bCs/>
                <w:sz w:val="22"/>
                <w:szCs w:val="22"/>
              </w:rPr>
              <w:lastRenderedPageBreak/>
              <w:t xml:space="preserve">Условно утвержденные суммы            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rPr>
                <w:rFonts w:ascii="Times New Roman" w:hAnsi="Times New Roman"/>
                <w:bCs/>
              </w:rPr>
            </w:pPr>
            <w:r w:rsidRPr="00BE624D">
              <w:rPr>
                <w:rFonts w:ascii="Times New Roman" w:hAnsi="Times New Roman"/>
                <w:bCs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rPr>
                <w:rFonts w:ascii="Times New Roman" w:hAnsi="Times New Roman"/>
                <w:bCs/>
              </w:rPr>
            </w:pPr>
            <w:r w:rsidRPr="00BE624D">
              <w:rPr>
                <w:rFonts w:ascii="Times New Roman" w:hAnsi="Times New Roman"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rPr>
                <w:rFonts w:ascii="Times New Roman" w:hAnsi="Times New Roman"/>
                <w:bCs/>
              </w:rPr>
            </w:pPr>
            <w:r w:rsidRPr="00BE624D">
              <w:rPr>
                <w:rFonts w:ascii="Times New Roman" w:hAnsi="Times New Roman"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9999999999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rPr>
                <w:rFonts w:ascii="Times New Roman" w:hAnsi="Times New Roman"/>
                <w:bCs/>
              </w:rPr>
            </w:pPr>
            <w:r w:rsidRPr="00BE624D">
              <w:rPr>
                <w:rFonts w:ascii="Times New Roman" w:hAnsi="Times New Roman"/>
                <w:bCs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  <w:bCs/>
              </w:rPr>
            </w:pPr>
            <w:r w:rsidRPr="00BE624D">
              <w:rPr>
                <w:rFonts w:ascii="Times New Roman" w:hAnsi="Times New Roman"/>
                <w:bCs/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  <w:bCs/>
              </w:rPr>
            </w:pPr>
            <w:r w:rsidRPr="00BE624D">
              <w:rPr>
                <w:rFonts w:ascii="Times New Roman" w:hAnsi="Times New Roman"/>
                <w:bCs/>
                <w:sz w:val="22"/>
                <w:szCs w:val="22"/>
              </w:rPr>
              <w:t>265 746,00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  <w:bCs/>
              </w:rPr>
            </w:pPr>
            <w:r w:rsidRPr="00BE624D">
              <w:rPr>
                <w:rFonts w:ascii="Times New Roman" w:hAnsi="Times New Roman"/>
                <w:bCs/>
                <w:sz w:val="22"/>
                <w:szCs w:val="22"/>
              </w:rPr>
              <w:t>500 000,00</w:t>
            </w:r>
          </w:p>
        </w:tc>
      </w:tr>
      <w:tr w:rsidR="00BE624D" w:rsidRPr="00BE624D" w:rsidTr="00690982">
        <w:trPr>
          <w:trHeight w:val="25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24D" w:rsidRPr="00BE624D" w:rsidRDefault="00BE624D" w:rsidP="00690982">
            <w:pPr>
              <w:rPr>
                <w:rFonts w:ascii="Times New Roman" w:hAnsi="Times New Roman"/>
                <w:b/>
                <w:bCs/>
              </w:rPr>
            </w:pPr>
            <w:r w:rsidRPr="00BE624D">
              <w:rPr>
                <w:rFonts w:ascii="Times New Roman" w:hAnsi="Times New Roman"/>
                <w:b/>
                <w:bCs/>
                <w:sz w:val="22"/>
                <w:szCs w:val="22"/>
              </w:rPr>
              <w:t>Итого расходов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BE624D">
              <w:rPr>
                <w:rFonts w:ascii="Times New Roman" w:hAnsi="Times New Roman"/>
                <w:b/>
                <w:bCs/>
                <w:sz w:val="22"/>
                <w:szCs w:val="22"/>
              </w:rPr>
              <w:t>19 645 992,04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BE624D">
              <w:rPr>
                <w:rFonts w:ascii="Times New Roman" w:hAnsi="Times New Roman"/>
                <w:b/>
                <w:bCs/>
                <w:sz w:val="22"/>
                <w:szCs w:val="22"/>
              </w:rPr>
              <w:t>10 221 000,00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24D" w:rsidRPr="00BE624D" w:rsidRDefault="00BE624D" w:rsidP="00690982">
            <w:pPr>
              <w:jc w:val="right"/>
              <w:rPr>
                <w:rFonts w:ascii="Times New Roman" w:hAnsi="Times New Roman"/>
                <w:b/>
                <w:bCs/>
              </w:rPr>
            </w:pPr>
            <w:r w:rsidRPr="00BE624D">
              <w:rPr>
                <w:rFonts w:ascii="Times New Roman" w:hAnsi="Times New Roman"/>
                <w:b/>
                <w:bCs/>
                <w:sz w:val="22"/>
                <w:szCs w:val="22"/>
              </w:rPr>
              <w:t>9 861 900,00</w:t>
            </w:r>
          </w:p>
        </w:tc>
      </w:tr>
    </w:tbl>
    <w:p w:rsidR="00BE624D" w:rsidRPr="00BE624D" w:rsidRDefault="00BE624D" w:rsidP="00BE624D">
      <w:pPr>
        <w:ind w:left="-284"/>
        <w:jc w:val="right"/>
        <w:rPr>
          <w:rFonts w:ascii="Times New Roman" w:hAnsi="Times New Roman"/>
          <w:sz w:val="22"/>
          <w:szCs w:val="22"/>
        </w:rPr>
      </w:pPr>
    </w:p>
    <w:p w:rsidR="00BE624D" w:rsidRPr="00BE624D" w:rsidRDefault="00BE624D" w:rsidP="00BE624D">
      <w:pPr>
        <w:ind w:left="7080"/>
        <w:jc w:val="right"/>
        <w:rPr>
          <w:rFonts w:ascii="Times New Roman" w:hAnsi="Times New Roman"/>
          <w:sz w:val="22"/>
          <w:szCs w:val="22"/>
        </w:rPr>
      </w:pPr>
    </w:p>
    <w:p w:rsidR="00BE624D" w:rsidRPr="00BE624D" w:rsidRDefault="00BE624D" w:rsidP="00BE624D">
      <w:pPr>
        <w:jc w:val="right"/>
        <w:rPr>
          <w:rFonts w:ascii="Times New Roman" w:hAnsi="Times New Roman"/>
          <w:sz w:val="22"/>
          <w:szCs w:val="22"/>
        </w:rPr>
      </w:pPr>
      <w:r w:rsidRPr="00BE624D">
        <w:rPr>
          <w:rFonts w:ascii="Times New Roman" w:hAnsi="Times New Roman"/>
          <w:sz w:val="22"/>
          <w:szCs w:val="22"/>
        </w:rPr>
        <w:t>Приложение  № 4</w:t>
      </w:r>
    </w:p>
    <w:p w:rsidR="00BE624D" w:rsidRPr="00BE624D" w:rsidRDefault="00BE624D" w:rsidP="00BE624D">
      <w:pPr>
        <w:jc w:val="right"/>
        <w:rPr>
          <w:rFonts w:ascii="Times New Roman" w:hAnsi="Times New Roman"/>
          <w:sz w:val="22"/>
          <w:szCs w:val="22"/>
        </w:rPr>
      </w:pPr>
      <w:r w:rsidRPr="00BE624D">
        <w:rPr>
          <w:rFonts w:ascii="Times New Roman" w:hAnsi="Times New Roman"/>
          <w:sz w:val="22"/>
          <w:szCs w:val="22"/>
        </w:rPr>
        <w:t xml:space="preserve">к решению сессии </w:t>
      </w:r>
    </w:p>
    <w:p w:rsidR="00BE624D" w:rsidRPr="00BE624D" w:rsidRDefault="00BE624D" w:rsidP="00BE624D">
      <w:pPr>
        <w:jc w:val="right"/>
        <w:rPr>
          <w:rFonts w:ascii="Times New Roman" w:hAnsi="Times New Roman"/>
          <w:sz w:val="22"/>
          <w:szCs w:val="22"/>
        </w:rPr>
      </w:pPr>
      <w:r w:rsidRPr="00BE624D">
        <w:rPr>
          <w:rFonts w:ascii="Times New Roman" w:hAnsi="Times New Roman"/>
          <w:sz w:val="22"/>
          <w:szCs w:val="22"/>
        </w:rPr>
        <w:t xml:space="preserve">Совета депутатов </w:t>
      </w:r>
    </w:p>
    <w:p w:rsidR="00BE624D" w:rsidRPr="00BE624D" w:rsidRDefault="00BE624D" w:rsidP="00BE624D">
      <w:pPr>
        <w:jc w:val="right"/>
        <w:rPr>
          <w:rFonts w:ascii="Times New Roman" w:hAnsi="Times New Roman"/>
          <w:sz w:val="22"/>
          <w:szCs w:val="22"/>
        </w:rPr>
      </w:pPr>
      <w:r w:rsidRPr="00BE624D">
        <w:rPr>
          <w:rFonts w:ascii="Times New Roman" w:hAnsi="Times New Roman"/>
          <w:sz w:val="22"/>
          <w:szCs w:val="22"/>
        </w:rPr>
        <w:t xml:space="preserve">Скалинского сельсовета </w:t>
      </w:r>
    </w:p>
    <w:p w:rsidR="00BE624D" w:rsidRPr="00BE624D" w:rsidRDefault="00BE624D" w:rsidP="00BE624D">
      <w:pPr>
        <w:jc w:val="right"/>
        <w:rPr>
          <w:rFonts w:ascii="Times New Roman" w:hAnsi="Times New Roman"/>
          <w:sz w:val="22"/>
          <w:szCs w:val="22"/>
        </w:rPr>
      </w:pPr>
      <w:r w:rsidRPr="00BE624D">
        <w:rPr>
          <w:rFonts w:ascii="Times New Roman" w:hAnsi="Times New Roman"/>
          <w:sz w:val="22"/>
          <w:szCs w:val="22"/>
        </w:rPr>
        <w:t xml:space="preserve">Колыванского района </w:t>
      </w:r>
    </w:p>
    <w:p w:rsidR="00BE624D" w:rsidRPr="00BE624D" w:rsidRDefault="00BE624D" w:rsidP="00BE624D">
      <w:pPr>
        <w:jc w:val="right"/>
        <w:rPr>
          <w:rFonts w:ascii="Times New Roman" w:hAnsi="Times New Roman"/>
          <w:sz w:val="22"/>
          <w:szCs w:val="22"/>
        </w:rPr>
      </w:pPr>
      <w:r w:rsidRPr="00BE624D">
        <w:rPr>
          <w:rFonts w:ascii="Times New Roman" w:hAnsi="Times New Roman"/>
          <w:sz w:val="22"/>
          <w:szCs w:val="22"/>
        </w:rPr>
        <w:t xml:space="preserve">Новосибирской области </w:t>
      </w:r>
    </w:p>
    <w:p w:rsidR="00BE624D" w:rsidRPr="00BE624D" w:rsidRDefault="00E34714" w:rsidP="00BE624D">
      <w:pPr>
        <w:jc w:val="right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от 00.00.2022  №00</w:t>
      </w:r>
    </w:p>
    <w:p w:rsidR="00BE624D" w:rsidRPr="00BE624D" w:rsidRDefault="00BE624D" w:rsidP="00BE624D">
      <w:pPr>
        <w:jc w:val="right"/>
        <w:rPr>
          <w:rFonts w:ascii="Times New Roman" w:hAnsi="Times New Roman"/>
          <w:sz w:val="22"/>
          <w:szCs w:val="22"/>
        </w:rPr>
      </w:pPr>
    </w:p>
    <w:p w:rsidR="00BE624D" w:rsidRPr="00BE624D" w:rsidRDefault="00BE624D" w:rsidP="00BE624D">
      <w:pPr>
        <w:jc w:val="right"/>
        <w:rPr>
          <w:rFonts w:ascii="Times New Roman" w:hAnsi="Times New Roman"/>
          <w:sz w:val="22"/>
          <w:szCs w:val="22"/>
        </w:rPr>
      </w:pPr>
      <w:r w:rsidRPr="00BE624D">
        <w:rPr>
          <w:rFonts w:ascii="Times New Roman" w:hAnsi="Times New Roman"/>
          <w:sz w:val="22"/>
          <w:szCs w:val="22"/>
        </w:rPr>
        <w:t>Приложение № 9</w:t>
      </w:r>
    </w:p>
    <w:p w:rsidR="00BE624D" w:rsidRPr="00BE624D" w:rsidRDefault="00BE624D" w:rsidP="00BE624D">
      <w:pPr>
        <w:jc w:val="right"/>
        <w:rPr>
          <w:rFonts w:ascii="Times New Roman" w:hAnsi="Times New Roman"/>
          <w:sz w:val="22"/>
          <w:szCs w:val="22"/>
        </w:rPr>
      </w:pPr>
      <w:r w:rsidRPr="00BE624D">
        <w:rPr>
          <w:rFonts w:ascii="Times New Roman" w:hAnsi="Times New Roman"/>
          <w:sz w:val="22"/>
          <w:szCs w:val="22"/>
        </w:rPr>
        <w:t xml:space="preserve">к решению сессии </w:t>
      </w:r>
    </w:p>
    <w:p w:rsidR="00BE624D" w:rsidRPr="00BE624D" w:rsidRDefault="00BE624D" w:rsidP="00BE624D">
      <w:pPr>
        <w:jc w:val="right"/>
        <w:rPr>
          <w:rFonts w:ascii="Times New Roman" w:hAnsi="Times New Roman"/>
          <w:sz w:val="22"/>
          <w:szCs w:val="22"/>
        </w:rPr>
      </w:pPr>
      <w:r w:rsidRPr="00BE624D">
        <w:rPr>
          <w:rFonts w:ascii="Times New Roman" w:hAnsi="Times New Roman"/>
          <w:sz w:val="22"/>
          <w:szCs w:val="22"/>
        </w:rPr>
        <w:t xml:space="preserve">Совета депутатов </w:t>
      </w:r>
    </w:p>
    <w:p w:rsidR="00BE624D" w:rsidRPr="00BE624D" w:rsidRDefault="00BE624D" w:rsidP="00BE624D">
      <w:pPr>
        <w:jc w:val="right"/>
        <w:rPr>
          <w:rFonts w:ascii="Times New Roman" w:hAnsi="Times New Roman"/>
          <w:sz w:val="22"/>
          <w:szCs w:val="22"/>
        </w:rPr>
      </w:pPr>
      <w:r w:rsidRPr="00BE624D">
        <w:rPr>
          <w:rFonts w:ascii="Times New Roman" w:hAnsi="Times New Roman"/>
          <w:sz w:val="22"/>
          <w:szCs w:val="22"/>
        </w:rPr>
        <w:t xml:space="preserve">Скалинского сельсовета </w:t>
      </w:r>
    </w:p>
    <w:p w:rsidR="00BE624D" w:rsidRPr="00BE624D" w:rsidRDefault="00BE624D" w:rsidP="00BE624D">
      <w:pPr>
        <w:jc w:val="right"/>
        <w:rPr>
          <w:rFonts w:ascii="Times New Roman" w:hAnsi="Times New Roman"/>
          <w:sz w:val="22"/>
          <w:szCs w:val="22"/>
        </w:rPr>
      </w:pPr>
      <w:r w:rsidRPr="00BE624D">
        <w:rPr>
          <w:rFonts w:ascii="Times New Roman" w:hAnsi="Times New Roman"/>
          <w:sz w:val="22"/>
          <w:szCs w:val="22"/>
        </w:rPr>
        <w:t xml:space="preserve">Колыванского района </w:t>
      </w:r>
    </w:p>
    <w:p w:rsidR="00BE624D" w:rsidRPr="00BE624D" w:rsidRDefault="00BE624D" w:rsidP="00BE624D">
      <w:pPr>
        <w:jc w:val="right"/>
        <w:rPr>
          <w:rFonts w:ascii="Times New Roman" w:hAnsi="Times New Roman"/>
          <w:sz w:val="22"/>
          <w:szCs w:val="22"/>
        </w:rPr>
      </w:pPr>
      <w:r w:rsidRPr="00BE624D">
        <w:rPr>
          <w:rFonts w:ascii="Times New Roman" w:hAnsi="Times New Roman"/>
          <w:sz w:val="22"/>
          <w:szCs w:val="22"/>
        </w:rPr>
        <w:t xml:space="preserve">Новосибирской области </w:t>
      </w:r>
    </w:p>
    <w:p w:rsidR="00BE624D" w:rsidRPr="00BE624D" w:rsidRDefault="00BE624D" w:rsidP="00BE624D">
      <w:pPr>
        <w:jc w:val="right"/>
        <w:rPr>
          <w:rFonts w:ascii="Times New Roman" w:hAnsi="Times New Roman"/>
          <w:sz w:val="22"/>
          <w:szCs w:val="22"/>
        </w:rPr>
      </w:pPr>
      <w:r w:rsidRPr="00BE624D">
        <w:rPr>
          <w:rFonts w:ascii="Times New Roman" w:hAnsi="Times New Roman"/>
          <w:sz w:val="22"/>
          <w:szCs w:val="22"/>
        </w:rPr>
        <w:t>от  24.12.2021 № 88</w:t>
      </w:r>
    </w:p>
    <w:p w:rsidR="00BE624D" w:rsidRPr="00BE624D" w:rsidRDefault="00BE624D" w:rsidP="00BE624D">
      <w:pPr>
        <w:jc w:val="right"/>
        <w:rPr>
          <w:rFonts w:ascii="Times New Roman" w:hAnsi="Times New Roman"/>
          <w:sz w:val="22"/>
          <w:szCs w:val="22"/>
        </w:rPr>
      </w:pPr>
    </w:p>
    <w:p w:rsidR="00BE624D" w:rsidRPr="00BE624D" w:rsidRDefault="00BE624D" w:rsidP="00BE624D">
      <w:pPr>
        <w:jc w:val="right"/>
        <w:rPr>
          <w:rFonts w:ascii="Times New Roman" w:hAnsi="Times New Roman"/>
          <w:sz w:val="22"/>
          <w:szCs w:val="22"/>
        </w:rPr>
      </w:pPr>
    </w:p>
    <w:p w:rsidR="00BE624D" w:rsidRPr="00BE624D" w:rsidRDefault="00BE624D" w:rsidP="00BE624D">
      <w:pPr>
        <w:jc w:val="center"/>
        <w:rPr>
          <w:rFonts w:ascii="Times New Roman" w:hAnsi="Times New Roman"/>
          <w:b/>
          <w:sz w:val="22"/>
          <w:szCs w:val="22"/>
        </w:rPr>
      </w:pPr>
      <w:r w:rsidRPr="00BE624D">
        <w:rPr>
          <w:rFonts w:ascii="Times New Roman" w:hAnsi="Times New Roman"/>
          <w:b/>
          <w:sz w:val="22"/>
          <w:szCs w:val="22"/>
        </w:rPr>
        <w:t>Источники финансирования дефицита бюджета Скалинского сельсовета на 2022 год и плановый период 2023 и 2024 годов.</w:t>
      </w:r>
    </w:p>
    <w:p w:rsidR="00BE624D" w:rsidRPr="00BE624D" w:rsidRDefault="00BE624D" w:rsidP="00BE624D">
      <w:pPr>
        <w:jc w:val="right"/>
        <w:rPr>
          <w:rFonts w:ascii="Times New Roman" w:hAnsi="Times New Roman"/>
          <w:sz w:val="22"/>
          <w:szCs w:val="22"/>
        </w:rPr>
      </w:pPr>
      <w:r w:rsidRPr="00BE624D">
        <w:rPr>
          <w:rFonts w:ascii="Times New Roman" w:hAnsi="Times New Roman"/>
          <w:sz w:val="22"/>
          <w:szCs w:val="22"/>
        </w:rPr>
        <w:t>рублей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43"/>
        <w:gridCol w:w="3827"/>
        <w:gridCol w:w="1276"/>
        <w:gridCol w:w="1276"/>
        <w:gridCol w:w="1134"/>
      </w:tblGrid>
      <w:tr w:rsidR="00BE624D" w:rsidRPr="00BE624D" w:rsidTr="00690982">
        <w:trPr>
          <w:trHeight w:val="482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624D" w:rsidRPr="00BE624D" w:rsidRDefault="00BE624D" w:rsidP="00690982">
            <w:pPr>
              <w:tabs>
                <w:tab w:val="left" w:pos="750"/>
              </w:tabs>
              <w:ind w:firstLine="708"/>
              <w:rPr>
                <w:rFonts w:ascii="Times New Roman" w:hAnsi="Times New Roman"/>
              </w:rPr>
            </w:pPr>
          </w:p>
          <w:p w:rsidR="00BE624D" w:rsidRPr="00BE624D" w:rsidRDefault="00BE624D" w:rsidP="00690982">
            <w:pPr>
              <w:tabs>
                <w:tab w:val="left" w:pos="750"/>
              </w:tabs>
              <w:ind w:firstLine="708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 xml:space="preserve">К О Д 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624D" w:rsidRPr="00BE624D" w:rsidRDefault="00BE624D" w:rsidP="00690982">
            <w:pPr>
              <w:tabs>
                <w:tab w:val="left" w:pos="750"/>
              </w:tabs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Наименование кода группы, подгруппы, статьи, вида источника финансирования дефицитов бюджетов, кода классификации операций сектора государственного управления, относящихся к источникам финансирования дефицитов бюджетов</w:t>
            </w: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24D" w:rsidRPr="00BE624D" w:rsidRDefault="00BE624D" w:rsidP="00690982">
            <w:pPr>
              <w:tabs>
                <w:tab w:val="left" w:pos="750"/>
              </w:tabs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сумма</w:t>
            </w:r>
          </w:p>
        </w:tc>
      </w:tr>
      <w:tr w:rsidR="00BE624D" w:rsidRPr="00BE624D" w:rsidTr="00690982">
        <w:trPr>
          <w:trHeight w:val="482"/>
        </w:trPr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24D" w:rsidRPr="00BE624D" w:rsidRDefault="00BE624D" w:rsidP="00690982">
            <w:pPr>
              <w:tabs>
                <w:tab w:val="left" w:pos="750"/>
              </w:tabs>
              <w:ind w:firstLine="708"/>
              <w:rPr>
                <w:rFonts w:ascii="Times New Roman" w:hAnsi="Times New Roman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24D" w:rsidRPr="00BE624D" w:rsidRDefault="00BE624D" w:rsidP="00690982">
            <w:pPr>
              <w:tabs>
                <w:tab w:val="left" w:pos="750"/>
              </w:tabs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24D" w:rsidRPr="00BE624D" w:rsidRDefault="00BE624D" w:rsidP="00690982">
            <w:pPr>
              <w:tabs>
                <w:tab w:val="left" w:pos="750"/>
              </w:tabs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2022 год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24D" w:rsidRPr="00BE624D" w:rsidRDefault="00BE624D" w:rsidP="00690982">
            <w:pPr>
              <w:tabs>
                <w:tab w:val="left" w:pos="750"/>
              </w:tabs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2023 год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24D" w:rsidRPr="00BE624D" w:rsidRDefault="00BE624D" w:rsidP="00690982">
            <w:pPr>
              <w:tabs>
                <w:tab w:val="left" w:pos="750"/>
              </w:tabs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2024 год</w:t>
            </w:r>
          </w:p>
        </w:tc>
      </w:tr>
      <w:tr w:rsidR="00BE624D" w:rsidRPr="00BE624D" w:rsidTr="00690982">
        <w:trPr>
          <w:trHeight w:val="201"/>
        </w:trPr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24D" w:rsidRPr="00BE624D" w:rsidRDefault="00BE624D" w:rsidP="00690982">
            <w:pPr>
              <w:tabs>
                <w:tab w:val="left" w:pos="750"/>
              </w:tabs>
              <w:ind w:firstLine="708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3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24D" w:rsidRPr="00BE624D" w:rsidRDefault="00BE624D" w:rsidP="00690982">
            <w:pPr>
              <w:tabs>
                <w:tab w:val="left" w:pos="750"/>
              </w:tabs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24D" w:rsidRPr="00BE624D" w:rsidRDefault="00BE624D" w:rsidP="00690982">
            <w:pPr>
              <w:tabs>
                <w:tab w:val="left" w:pos="750"/>
              </w:tabs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24D" w:rsidRPr="00BE624D" w:rsidRDefault="00BE624D" w:rsidP="00690982">
            <w:pPr>
              <w:tabs>
                <w:tab w:val="left" w:pos="750"/>
              </w:tabs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24D" w:rsidRPr="00BE624D" w:rsidRDefault="00BE624D" w:rsidP="00690982">
            <w:pPr>
              <w:tabs>
                <w:tab w:val="left" w:pos="750"/>
              </w:tabs>
              <w:jc w:val="center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5</w:t>
            </w:r>
          </w:p>
        </w:tc>
      </w:tr>
      <w:tr w:rsidR="00BE624D" w:rsidRPr="00BE624D" w:rsidTr="00690982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24D" w:rsidRPr="00BE624D" w:rsidRDefault="00BE624D" w:rsidP="00690982">
            <w:pPr>
              <w:tabs>
                <w:tab w:val="left" w:pos="750"/>
              </w:tabs>
              <w:ind w:firstLine="708"/>
              <w:rPr>
                <w:rFonts w:ascii="Times New Roman" w:hAnsi="Times New Roman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24D" w:rsidRPr="00BE624D" w:rsidRDefault="00BE624D" w:rsidP="00690982">
            <w:pPr>
              <w:tabs>
                <w:tab w:val="left" w:pos="750"/>
              </w:tabs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b/>
                <w:sz w:val="22"/>
                <w:szCs w:val="22"/>
              </w:rPr>
              <w:t>Иные источники финансирования дефицита местного бюджета, администрирование которых может осуществляться главными администраторами источников финансирования дефицита местного бюджета в пределах их компетенции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24D" w:rsidRPr="00BE624D" w:rsidRDefault="00BE624D" w:rsidP="00690982">
            <w:pPr>
              <w:tabs>
                <w:tab w:val="left" w:pos="750"/>
              </w:tabs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24D" w:rsidRPr="00BE624D" w:rsidRDefault="00BE624D" w:rsidP="00690982">
            <w:pPr>
              <w:tabs>
                <w:tab w:val="left" w:pos="750"/>
              </w:tabs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24D" w:rsidRPr="00BE624D" w:rsidRDefault="00BE624D" w:rsidP="00690982">
            <w:pPr>
              <w:tabs>
                <w:tab w:val="left" w:pos="750"/>
              </w:tabs>
              <w:rPr>
                <w:rFonts w:ascii="Times New Roman" w:hAnsi="Times New Roman"/>
              </w:rPr>
            </w:pPr>
          </w:p>
        </w:tc>
      </w:tr>
      <w:tr w:rsidR="00BE624D" w:rsidRPr="00BE624D" w:rsidTr="00690982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24D" w:rsidRPr="00BE624D" w:rsidRDefault="00BE624D" w:rsidP="00690982">
            <w:pPr>
              <w:tabs>
                <w:tab w:val="left" w:pos="750"/>
              </w:tabs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01 00 00 00 00 0000 000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24D" w:rsidRPr="00BE624D" w:rsidRDefault="00BE624D" w:rsidP="00690982">
            <w:pPr>
              <w:tabs>
                <w:tab w:val="left" w:pos="750"/>
              </w:tabs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 xml:space="preserve">Источники внутреннего финансирования дефицита бюджета  в том числе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24D" w:rsidRPr="00BE624D" w:rsidRDefault="00BE624D" w:rsidP="00690982">
            <w:pPr>
              <w:tabs>
                <w:tab w:val="left" w:pos="750"/>
              </w:tabs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2 040 000,00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24D" w:rsidRPr="00BE624D" w:rsidRDefault="00BE624D" w:rsidP="00690982">
            <w:pPr>
              <w:tabs>
                <w:tab w:val="left" w:pos="750"/>
              </w:tabs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24D" w:rsidRPr="00BE624D" w:rsidRDefault="00BE624D" w:rsidP="00690982">
            <w:pPr>
              <w:tabs>
                <w:tab w:val="left" w:pos="750"/>
              </w:tabs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</w:tr>
      <w:tr w:rsidR="00BE624D" w:rsidRPr="00BE624D" w:rsidTr="00690982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24D" w:rsidRPr="00BE624D" w:rsidRDefault="00BE624D" w:rsidP="00690982">
            <w:pPr>
              <w:tabs>
                <w:tab w:val="left" w:pos="750"/>
              </w:tabs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01 03 00 00 00 0000 000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24D" w:rsidRPr="00BE624D" w:rsidRDefault="00BE624D" w:rsidP="00690982">
            <w:pPr>
              <w:tabs>
                <w:tab w:val="left" w:pos="750"/>
              </w:tabs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 xml:space="preserve">Бюджетные  кредиты от других бюджетов бюджетной системы Российской Федерации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</w:tr>
      <w:tr w:rsidR="00BE624D" w:rsidRPr="00BE624D" w:rsidTr="00690982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24D" w:rsidRPr="00BE624D" w:rsidRDefault="00BE624D" w:rsidP="00690982">
            <w:pPr>
              <w:tabs>
                <w:tab w:val="left" w:pos="750"/>
              </w:tabs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01 03 00 00 00 0000 700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24D" w:rsidRPr="00BE624D" w:rsidRDefault="00BE624D" w:rsidP="00690982">
            <w:pPr>
              <w:pStyle w:val="ConsPlusNonformat"/>
              <w:widowControl/>
              <w:tabs>
                <w:tab w:val="left" w:pos="750"/>
              </w:tabs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BE624D">
              <w:rPr>
                <w:rFonts w:ascii="Times New Roman" w:hAnsi="Times New Roman" w:cs="Times New Roman"/>
                <w:sz w:val="22"/>
                <w:szCs w:val="22"/>
              </w:rPr>
              <w:t xml:space="preserve">Получение бюджетных кредитов от других бюджетов бюджетной системы Российской Федерации  в валюте Российской Федерации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</w:tr>
      <w:tr w:rsidR="00BE624D" w:rsidRPr="00BE624D" w:rsidTr="00690982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24D" w:rsidRPr="00BE624D" w:rsidRDefault="00BE624D" w:rsidP="00690982">
            <w:pPr>
              <w:tabs>
                <w:tab w:val="left" w:pos="750"/>
              </w:tabs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01 03 00 00 10 0000 710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24D" w:rsidRPr="00BE624D" w:rsidRDefault="00BE624D" w:rsidP="00690982">
            <w:pPr>
              <w:tabs>
                <w:tab w:val="left" w:pos="750"/>
              </w:tabs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Получение  кредитов от других бюджетов бюджетной системы Российской Федерации бюджетам поселений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</w:tr>
      <w:tr w:rsidR="00BE624D" w:rsidRPr="00BE624D" w:rsidTr="00690982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24D" w:rsidRPr="00BE624D" w:rsidRDefault="00BE624D" w:rsidP="00690982">
            <w:pPr>
              <w:tabs>
                <w:tab w:val="left" w:pos="750"/>
              </w:tabs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01 03 00 00 00 0000 800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24D" w:rsidRPr="00BE624D" w:rsidRDefault="00BE624D" w:rsidP="00690982">
            <w:pPr>
              <w:tabs>
                <w:tab w:val="left" w:pos="750"/>
              </w:tabs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 xml:space="preserve">Погашение бюджетных кредитов, полученных от других бюджетов бюджетной системы Российской </w:t>
            </w:r>
            <w:r w:rsidRPr="00BE624D">
              <w:rPr>
                <w:rFonts w:ascii="Times New Roman" w:hAnsi="Times New Roman"/>
                <w:sz w:val="22"/>
                <w:szCs w:val="22"/>
              </w:rPr>
              <w:lastRenderedPageBreak/>
              <w:t xml:space="preserve">Федерации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24D" w:rsidRPr="00BE624D" w:rsidRDefault="00BE624D" w:rsidP="00690982">
            <w:pPr>
              <w:tabs>
                <w:tab w:val="left" w:pos="750"/>
              </w:tabs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lastRenderedPageBreak/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24D" w:rsidRPr="00BE624D" w:rsidRDefault="00BE624D" w:rsidP="00690982">
            <w:pPr>
              <w:tabs>
                <w:tab w:val="left" w:pos="750"/>
              </w:tabs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24D" w:rsidRPr="00BE624D" w:rsidRDefault="00BE624D" w:rsidP="00690982">
            <w:pPr>
              <w:tabs>
                <w:tab w:val="left" w:pos="750"/>
              </w:tabs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</w:tr>
      <w:tr w:rsidR="00BE624D" w:rsidRPr="00BE624D" w:rsidTr="00690982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24D" w:rsidRPr="00BE624D" w:rsidRDefault="00BE624D" w:rsidP="00690982">
            <w:pPr>
              <w:tabs>
                <w:tab w:val="left" w:pos="750"/>
              </w:tabs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lastRenderedPageBreak/>
              <w:t>01 03 00 00 00 0000 810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24D" w:rsidRPr="00BE624D" w:rsidRDefault="00BE624D" w:rsidP="00690982">
            <w:pPr>
              <w:tabs>
                <w:tab w:val="left" w:pos="750"/>
              </w:tabs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 xml:space="preserve">Погашение бюджетами поселений кредитов от других бюджетов бюджетной системы Российской Федерации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24D" w:rsidRPr="00BE624D" w:rsidRDefault="00BE624D" w:rsidP="00690982">
            <w:pPr>
              <w:tabs>
                <w:tab w:val="left" w:pos="750"/>
              </w:tabs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24D" w:rsidRPr="00BE624D" w:rsidRDefault="00BE624D" w:rsidP="00690982">
            <w:pPr>
              <w:tabs>
                <w:tab w:val="left" w:pos="750"/>
              </w:tabs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24D" w:rsidRPr="00BE624D" w:rsidRDefault="00BE624D" w:rsidP="00690982">
            <w:pPr>
              <w:tabs>
                <w:tab w:val="left" w:pos="750"/>
              </w:tabs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</w:tr>
      <w:tr w:rsidR="00BE624D" w:rsidRPr="00BE624D" w:rsidTr="00690982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24D" w:rsidRPr="00BE624D" w:rsidRDefault="00BE624D" w:rsidP="00690982">
            <w:pPr>
              <w:jc w:val="both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01 05 00 00 00 0000 000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24D" w:rsidRPr="00BE624D" w:rsidRDefault="00BE624D" w:rsidP="00690982">
            <w:pPr>
              <w:jc w:val="both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Изменение остатков  средств на счетах по учету средств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24D" w:rsidRPr="00BE624D" w:rsidRDefault="00BE624D" w:rsidP="00690982">
            <w:pPr>
              <w:jc w:val="both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2 040 000,00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24D" w:rsidRPr="00BE624D" w:rsidRDefault="00BE624D" w:rsidP="00690982">
            <w:pPr>
              <w:jc w:val="both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24D" w:rsidRPr="00BE624D" w:rsidRDefault="00BE624D" w:rsidP="00690982">
            <w:pPr>
              <w:jc w:val="both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</w:tr>
      <w:tr w:rsidR="00BE624D" w:rsidRPr="00BE624D" w:rsidTr="00690982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24D" w:rsidRPr="00BE624D" w:rsidRDefault="00BE624D" w:rsidP="00690982">
            <w:pPr>
              <w:jc w:val="both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01 05 00 00 00 0000 500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24D" w:rsidRPr="00BE624D" w:rsidRDefault="00BE624D" w:rsidP="00690982">
            <w:pPr>
              <w:jc w:val="both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Увеличение остатков  средств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24D" w:rsidRPr="00BE624D" w:rsidRDefault="00BE624D" w:rsidP="00690982">
            <w:pPr>
              <w:jc w:val="both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-</w:t>
            </w:r>
          </w:p>
          <w:p w:rsidR="00BE624D" w:rsidRPr="00BE624D" w:rsidRDefault="00BE624D" w:rsidP="00690982">
            <w:pPr>
              <w:jc w:val="both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17 605 992,04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24D" w:rsidRPr="00BE624D" w:rsidRDefault="00BE624D" w:rsidP="00690982">
            <w:pPr>
              <w:jc w:val="both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-</w:t>
            </w:r>
          </w:p>
          <w:p w:rsidR="00BE624D" w:rsidRPr="00BE624D" w:rsidRDefault="00BE624D" w:rsidP="00690982">
            <w:pPr>
              <w:jc w:val="both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10 221 000,00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24D" w:rsidRPr="00BE624D" w:rsidRDefault="00BE624D" w:rsidP="00690982">
            <w:pPr>
              <w:jc w:val="both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-</w:t>
            </w:r>
          </w:p>
          <w:p w:rsidR="00BE624D" w:rsidRPr="00BE624D" w:rsidRDefault="00BE624D" w:rsidP="00690982">
            <w:pPr>
              <w:jc w:val="both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9 861 900,00</w:t>
            </w:r>
          </w:p>
        </w:tc>
      </w:tr>
      <w:tr w:rsidR="00BE624D" w:rsidRPr="00BE624D" w:rsidTr="00690982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24D" w:rsidRPr="00BE624D" w:rsidRDefault="00BE624D" w:rsidP="00690982">
            <w:pPr>
              <w:jc w:val="both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01 05 02 00 00 0000 500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24D" w:rsidRPr="00BE624D" w:rsidRDefault="00BE624D" w:rsidP="00690982">
            <w:pPr>
              <w:jc w:val="both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Увеличение прочих остатков средств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-</w:t>
            </w:r>
          </w:p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17 605 992,04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-</w:t>
            </w:r>
          </w:p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10 221 000,00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-</w:t>
            </w:r>
          </w:p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9 861 900,00</w:t>
            </w:r>
          </w:p>
        </w:tc>
      </w:tr>
      <w:tr w:rsidR="00BE624D" w:rsidRPr="00BE624D" w:rsidTr="00690982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24D" w:rsidRPr="00BE624D" w:rsidRDefault="00BE624D" w:rsidP="00690982">
            <w:pPr>
              <w:jc w:val="both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01 05 02 01 00 0000 510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24D" w:rsidRPr="00BE624D" w:rsidRDefault="00BE624D" w:rsidP="00690982">
            <w:pPr>
              <w:jc w:val="both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Увеличение прочих остатков денежных средств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-</w:t>
            </w:r>
          </w:p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17 605 992,04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-</w:t>
            </w:r>
          </w:p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10 221 000,00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-</w:t>
            </w:r>
          </w:p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9 861 900,00</w:t>
            </w:r>
          </w:p>
        </w:tc>
      </w:tr>
      <w:tr w:rsidR="00BE624D" w:rsidRPr="00BE624D" w:rsidTr="00690982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24D" w:rsidRPr="00BE624D" w:rsidRDefault="00BE624D" w:rsidP="00690982">
            <w:pPr>
              <w:jc w:val="both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01 05 02 01 10 0000 510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24D" w:rsidRPr="00BE624D" w:rsidRDefault="00BE624D" w:rsidP="00690982">
            <w:pPr>
              <w:jc w:val="both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-</w:t>
            </w:r>
          </w:p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17 605 992,04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-</w:t>
            </w:r>
          </w:p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10 221 000,00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-</w:t>
            </w:r>
          </w:p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9 861 900,00</w:t>
            </w:r>
          </w:p>
        </w:tc>
      </w:tr>
      <w:tr w:rsidR="00BE624D" w:rsidRPr="00BE624D" w:rsidTr="00690982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24D" w:rsidRPr="00BE624D" w:rsidRDefault="00BE624D" w:rsidP="00690982">
            <w:pPr>
              <w:jc w:val="both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01 05 00 00 00 0000 600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24D" w:rsidRPr="00BE624D" w:rsidRDefault="00BE624D" w:rsidP="00690982">
            <w:pPr>
              <w:jc w:val="both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Уменьшение  остатков средств бюджетов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24D" w:rsidRPr="00BE624D" w:rsidRDefault="00BE624D" w:rsidP="00690982">
            <w:pPr>
              <w:jc w:val="both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19 645 992,04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24D" w:rsidRPr="00BE624D" w:rsidRDefault="00BE624D" w:rsidP="00690982">
            <w:pPr>
              <w:jc w:val="both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10 221 000,00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24D" w:rsidRPr="00BE624D" w:rsidRDefault="00BE624D" w:rsidP="00690982">
            <w:pPr>
              <w:jc w:val="both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9 861 900,00</w:t>
            </w:r>
          </w:p>
        </w:tc>
      </w:tr>
      <w:tr w:rsidR="00BE624D" w:rsidRPr="00BE624D" w:rsidTr="00690982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24D" w:rsidRPr="00BE624D" w:rsidRDefault="00BE624D" w:rsidP="00690982">
            <w:pPr>
              <w:jc w:val="both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01 05 02 00 00 0000 600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24D" w:rsidRPr="00BE624D" w:rsidRDefault="00BE624D" w:rsidP="00690982">
            <w:pPr>
              <w:jc w:val="both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Уменьшение прочих  остатков средств бюджетов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19 645 992,04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10 221 000,00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9 861 900,00</w:t>
            </w:r>
          </w:p>
        </w:tc>
      </w:tr>
      <w:tr w:rsidR="00BE624D" w:rsidRPr="00BE624D" w:rsidTr="00690982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24D" w:rsidRPr="00BE624D" w:rsidRDefault="00BE624D" w:rsidP="00690982">
            <w:pPr>
              <w:jc w:val="both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01 05 02 01 00 0000 610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24D" w:rsidRPr="00BE624D" w:rsidRDefault="00BE624D" w:rsidP="00690982">
            <w:pPr>
              <w:jc w:val="both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 xml:space="preserve">Уменьшение прочих  остатков денежных средств бюджетов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19 645 992,04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10 221 000,00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9 861 900,00</w:t>
            </w:r>
          </w:p>
        </w:tc>
      </w:tr>
      <w:tr w:rsidR="00BE624D" w:rsidRPr="00BE624D" w:rsidTr="00690982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24D" w:rsidRPr="00BE624D" w:rsidRDefault="00BE624D" w:rsidP="00690982">
            <w:pPr>
              <w:jc w:val="both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01 05 02 01 10 0000 610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24D" w:rsidRPr="00BE624D" w:rsidRDefault="00BE624D" w:rsidP="00690982">
            <w:pPr>
              <w:jc w:val="both"/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Уменьшение прочих  остатков денежных средств бюджетов поселений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19 645 992,04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10 221 000,00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24D" w:rsidRPr="00BE624D" w:rsidRDefault="00BE624D" w:rsidP="00690982">
            <w:pPr>
              <w:rPr>
                <w:rFonts w:ascii="Times New Roman" w:hAnsi="Times New Roman"/>
              </w:rPr>
            </w:pPr>
            <w:r w:rsidRPr="00BE624D">
              <w:rPr>
                <w:rFonts w:ascii="Times New Roman" w:hAnsi="Times New Roman"/>
                <w:sz w:val="22"/>
                <w:szCs w:val="22"/>
              </w:rPr>
              <w:t>9 861 900,00</w:t>
            </w:r>
          </w:p>
        </w:tc>
      </w:tr>
    </w:tbl>
    <w:p w:rsidR="00BE624D" w:rsidRPr="00BE624D" w:rsidRDefault="00BE624D" w:rsidP="00BE624D">
      <w:pPr>
        <w:jc w:val="right"/>
        <w:rPr>
          <w:rFonts w:ascii="Times New Roman" w:hAnsi="Times New Roman"/>
          <w:sz w:val="22"/>
          <w:szCs w:val="22"/>
        </w:rPr>
      </w:pPr>
    </w:p>
    <w:p w:rsidR="00BE624D" w:rsidRPr="00BE624D" w:rsidRDefault="00BE624D" w:rsidP="00BE624D">
      <w:pPr>
        <w:ind w:firstLine="708"/>
        <w:jc w:val="center"/>
        <w:rPr>
          <w:rFonts w:ascii="Times New Roman" w:hAnsi="Times New Roman"/>
          <w:b/>
          <w:sz w:val="22"/>
          <w:szCs w:val="22"/>
          <w:u w:val="single"/>
        </w:rPr>
      </w:pPr>
    </w:p>
    <w:p w:rsidR="0038065B" w:rsidRPr="00BE624D" w:rsidRDefault="0038065B">
      <w:pPr>
        <w:rPr>
          <w:rFonts w:ascii="Times New Roman" w:hAnsi="Times New Roman"/>
          <w:sz w:val="22"/>
          <w:szCs w:val="22"/>
        </w:rPr>
      </w:pPr>
      <w:bookmarkStart w:id="0" w:name="_GoBack"/>
      <w:bookmarkEnd w:id="0"/>
    </w:p>
    <w:sectPr w:rsidR="0038065B" w:rsidRPr="00BE624D" w:rsidSect="00B201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567" w:right="850" w:bottom="568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2501" w:rsidRDefault="00E52501">
      <w:r>
        <w:separator/>
      </w:r>
    </w:p>
  </w:endnote>
  <w:endnote w:type="continuationSeparator" w:id="0">
    <w:p w:rsidR="00E52501" w:rsidRDefault="00E525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522D" w:rsidRDefault="00BE624D">
    <w:pPr>
      <w:pStyle w:val="af8"/>
      <w:framePr w:wrap="around" w:vAnchor="text" w:hAnchor="margin" w:xAlign="right" w:y="1"/>
      <w:rPr>
        <w:rStyle w:val="afa"/>
      </w:rPr>
    </w:pPr>
    <w:r>
      <w:rPr>
        <w:rStyle w:val="afa"/>
      </w:rPr>
      <w:fldChar w:fldCharType="begin"/>
    </w:r>
    <w:r>
      <w:rPr>
        <w:rStyle w:val="afa"/>
      </w:rPr>
      <w:instrText xml:space="preserve">PAGE  </w:instrText>
    </w:r>
    <w:r>
      <w:rPr>
        <w:rStyle w:val="afa"/>
      </w:rPr>
      <w:fldChar w:fldCharType="end"/>
    </w:r>
  </w:p>
  <w:p w:rsidR="00B6522D" w:rsidRDefault="00E52501">
    <w:pPr>
      <w:pStyle w:val="af8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522D" w:rsidRDefault="00BE624D">
    <w:pPr>
      <w:pStyle w:val="af8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E34714">
      <w:rPr>
        <w:noProof/>
      </w:rPr>
      <w:t>26</w:t>
    </w:r>
    <w:r>
      <w:fldChar w:fldCharType="end"/>
    </w:r>
  </w:p>
  <w:p w:rsidR="00B6522D" w:rsidRDefault="00E52501">
    <w:pPr>
      <w:pStyle w:val="af8"/>
      <w:ind w:right="360"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522D" w:rsidRDefault="00E52501">
    <w:pPr>
      <w:pStyle w:val="af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2501" w:rsidRDefault="00E52501">
      <w:r>
        <w:separator/>
      </w:r>
    </w:p>
  </w:footnote>
  <w:footnote w:type="continuationSeparator" w:id="0">
    <w:p w:rsidR="00E52501" w:rsidRDefault="00E525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522D" w:rsidRDefault="00E52501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522D" w:rsidRDefault="00E52501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522D" w:rsidRDefault="00E52501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197016"/>
    <w:multiLevelType w:val="hybridMultilevel"/>
    <w:tmpl w:val="D3C2478C"/>
    <w:lvl w:ilvl="0" w:tplc="B4628C32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8CE6E1F"/>
    <w:multiLevelType w:val="hybridMultilevel"/>
    <w:tmpl w:val="DC0416DA"/>
    <w:lvl w:ilvl="0" w:tplc="85FA3FBE">
      <w:start w:val="8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9591915"/>
    <w:multiLevelType w:val="singleLevel"/>
    <w:tmpl w:val="FAEE2D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1D4225C2"/>
    <w:multiLevelType w:val="hybridMultilevel"/>
    <w:tmpl w:val="8CC25F9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7727377"/>
    <w:multiLevelType w:val="hybridMultilevel"/>
    <w:tmpl w:val="65B8C452"/>
    <w:lvl w:ilvl="0" w:tplc="13864A3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9F56177"/>
    <w:multiLevelType w:val="hybridMultilevel"/>
    <w:tmpl w:val="F880DE72"/>
    <w:lvl w:ilvl="0" w:tplc="08285EDE">
      <w:start w:val="1"/>
      <w:numFmt w:val="decimal"/>
      <w:lvlText w:val="%1."/>
      <w:lvlJc w:val="left"/>
      <w:pPr>
        <w:ind w:left="1669" w:hanging="9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37004967"/>
    <w:multiLevelType w:val="hybridMultilevel"/>
    <w:tmpl w:val="DF1232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70754E8"/>
    <w:multiLevelType w:val="hybridMultilevel"/>
    <w:tmpl w:val="FD8459A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7B31749"/>
    <w:multiLevelType w:val="hybridMultilevel"/>
    <w:tmpl w:val="C4B288D2"/>
    <w:lvl w:ilvl="0" w:tplc="CA64FEF8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6D62E648">
      <w:start w:val="2"/>
      <w:numFmt w:val="decimal"/>
      <w:lvlText w:val="%2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9" w15:restartNumberingAfterBreak="0">
    <w:nsid w:val="389275B4"/>
    <w:multiLevelType w:val="hybridMultilevel"/>
    <w:tmpl w:val="CAA8496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B7409A1"/>
    <w:multiLevelType w:val="hybridMultilevel"/>
    <w:tmpl w:val="7E2CFB0A"/>
    <w:lvl w:ilvl="0" w:tplc="7F28C12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4B5C40DA"/>
    <w:multiLevelType w:val="hybridMultilevel"/>
    <w:tmpl w:val="6E68ECA4"/>
    <w:lvl w:ilvl="0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F744B75"/>
    <w:multiLevelType w:val="hybridMultilevel"/>
    <w:tmpl w:val="1116B55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02434EC"/>
    <w:multiLevelType w:val="hybridMultilevel"/>
    <w:tmpl w:val="71AE81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2D04AF3"/>
    <w:multiLevelType w:val="hybridMultilevel"/>
    <w:tmpl w:val="C67640C4"/>
    <w:lvl w:ilvl="0" w:tplc="555408B0">
      <w:start w:val="1"/>
      <w:numFmt w:val="decimal"/>
      <w:lvlText w:val="%1."/>
      <w:lvlJc w:val="left"/>
      <w:pPr>
        <w:tabs>
          <w:tab w:val="num" w:pos="1620"/>
        </w:tabs>
        <w:ind w:left="1620" w:hanging="91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767644B"/>
    <w:multiLevelType w:val="hybridMultilevel"/>
    <w:tmpl w:val="53B855A0"/>
    <w:lvl w:ilvl="0" w:tplc="9BC2016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05141AC"/>
    <w:multiLevelType w:val="hybridMultilevel"/>
    <w:tmpl w:val="B7A0EEBC"/>
    <w:lvl w:ilvl="0" w:tplc="227C6088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7" w15:restartNumberingAfterBreak="0">
    <w:nsid w:val="66AE680F"/>
    <w:multiLevelType w:val="hybridMultilevel"/>
    <w:tmpl w:val="2382AB54"/>
    <w:lvl w:ilvl="0" w:tplc="5F3A86F0">
      <w:start w:val="1"/>
      <w:numFmt w:val="decimal"/>
      <w:lvlText w:val="%1."/>
      <w:lvlJc w:val="left"/>
      <w:pPr>
        <w:ind w:left="11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3" w:hanging="360"/>
      </w:pPr>
    </w:lvl>
    <w:lvl w:ilvl="2" w:tplc="0419001B" w:tentative="1">
      <w:start w:val="1"/>
      <w:numFmt w:val="lowerRoman"/>
      <w:lvlText w:val="%3."/>
      <w:lvlJc w:val="right"/>
      <w:pPr>
        <w:ind w:left="2553" w:hanging="180"/>
      </w:pPr>
    </w:lvl>
    <w:lvl w:ilvl="3" w:tplc="0419000F" w:tentative="1">
      <w:start w:val="1"/>
      <w:numFmt w:val="decimal"/>
      <w:lvlText w:val="%4."/>
      <w:lvlJc w:val="left"/>
      <w:pPr>
        <w:ind w:left="3273" w:hanging="360"/>
      </w:pPr>
    </w:lvl>
    <w:lvl w:ilvl="4" w:tplc="04190019" w:tentative="1">
      <w:start w:val="1"/>
      <w:numFmt w:val="lowerLetter"/>
      <w:lvlText w:val="%5."/>
      <w:lvlJc w:val="left"/>
      <w:pPr>
        <w:ind w:left="3993" w:hanging="360"/>
      </w:pPr>
    </w:lvl>
    <w:lvl w:ilvl="5" w:tplc="0419001B" w:tentative="1">
      <w:start w:val="1"/>
      <w:numFmt w:val="lowerRoman"/>
      <w:lvlText w:val="%6."/>
      <w:lvlJc w:val="right"/>
      <w:pPr>
        <w:ind w:left="4713" w:hanging="180"/>
      </w:pPr>
    </w:lvl>
    <w:lvl w:ilvl="6" w:tplc="0419000F" w:tentative="1">
      <w:start w:val="1"/>
      <w:numFmt w:val="decimal"/>
      <w:lvlText w:val="%7."/>
      <w:lvlJc w:val="left"/>
      <w:pPr>
        <w:ind w:left="5433" w:hanging="360"/>
      </w:pPr>
    </w:lvl>
    <w:lvl w:ilvl="7" w:tplc="04190019" w:tentative="1">
      <w:start w:val="1"/>
      <w:numFmt w:val="lowerLetter"/>
      <w:lvlText w:val="%8."/>
      <w:lvlJc w:val="left"/>
      <w:pPr>
        <w:ind w:left="6153" w:hanging="360"/>
      </w:pPr>
    </w:lvl>
    <w:lvl w:ilvl="8" w:tplc="0419001B" w:tentative="1">
      <w:start w:val="1"/>
      <w:numFmt w:val="lowerRoman"/>
      <w:lvlText w:val="%9."/>
      <w:lvlJc w:val="right"/>
      <w:pPr>
        <w:ind w:left="6873" w:hanging="180"/>
      </w:pPr>
    </w:lvl>
  </w:abstractNum>
  <w:abstractNum w:abstractNumId="18" w15:restartNumberingAfterBreak="0">
    <w:nsid w:val="69582CE8"/>
    <w:multiLevelType w:val="hybridMultilevel"/>
    <w:tmpl w:val="EC8681A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98560ED"/>
    <w:multiLevelType w:val="multilevel"/>
    <w:tmpl w:val="4086D2F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69FC285B"/>
    <w:multiLevelType w:val="hybridMultilevel"/>
    <w:tmpl w:val="BD223912"/>
    <w:lvl w:ilvl="0" w:tplc="ED22E916">
      <w:start w:val="1"/>
      <w:numFmt w:val="decimal"/>
      <w:lvlText w:val="%1."/>
      <w:lvlJc w:val="left"/>
      <w:pPr>
        <w:tabs>
          <w:tab w:val="num" w:pos="1140"/>
        </w:tabs>
        <w:ind w:left="1140" w:hanging="435"/>
      </w:pPr>
    </w:lvl>
    <w:lvl w:ilvl="1" w:tplc="B2A86F94">
      <w:numFmt w:val="none"/>
      <w:lvlText w:val=""/>
      <w:lvlJc w:val="left"/>
      <w:pPr>
        <w:tabs>
          <w:tab w:val="num" w:pos="360"/>
        </w:tabs>
      </w:pPr>
    </w:lvl>
    <w:lvl w:ilvl="2" w:tplc="01243F24">
      <w:numFmt w:val="none"/>
      <w:lvlText w:val=""/>
      <w:lvlJc w:val="left"/>
      <w:pPr>
        <w:tabs>
          <w:tab w:val="num" w:pos="360"/>
        </w:tabs>
      </w:pPr>
    </w:lvl>
    <w:lvl w:ilvl="3" w:tplc="BFB28C9C">
      <w:numFmt w:val="none"/>
      <w:lvlText w:val=""/>
      <w:lvlJc w:val="left"/>
      <w:pPr>
        <w:tabs>
          <w:tab w:val="num" w:pos="360"/>
        </w:tabs>
      </w:pPr>
    </w:lvl>
    <w:lvl w:ilvl="4" w:tplc="E540867E">
      <w:numFmt w:val="none"/>
      <w:lvlText w:val=""/>
      <w:lvlJc w:val="left"/>
      <w:pPr>
        <w:tabs>
          <w:tab w:val="num" w:pos="360"/>
        </w:tabs>
      </w:pPr>
    </w:lvl>
    <w:lvl w:ilvl="5" w:tplc="327E8CB2">
      <w:numFmt w:val="none"/>
      <w:lvlText w:val=""/>
      <w:lvlJc w:val="left"/>
      <w:pPr>
        <w:tabs>
          <w:tab w:val="num" w:pos="360"/>
        </w:tabs>
      </w:pPr>
    </w:lvl>
    <w:lvl w:ilvl="6" w:tplc="051A0372">
      <w:numFmt w:val="none"/>
      <w:lvlText w:val=""/>
      <w:lvlJc w:val="left"/>
      <w:pPr>
        <w:tabs>
          <w:tab w:val="num" w:pos="360"/>
        </w:tabs>
      </w:pPr>
    </w:lvl>
    <w:lvl w:ilvl="7" w:tplc="72C45DAA">
      <w:numFmt w:val="none"/>
      <w:lvlText w:val=""/>
      <w:lvlJc w:val="left"/>
      <w:pPr>
        <w:tabs>
          <w:tab w:val="num" w:pos="360"/>
        </w:tabs>
      </w:pPr>
    </w:lvl>
    <w:lvl w:ilvl="8" w:tplc="9FF634FC">
      <w:numFmt w:val="none"/>
      <w:lvlText w:val=""/>
      <w:lvlJc w:val="left"/>
      <w:pPr>
        <w:tabs>
          <w:tab w:val="num" w:pos="360"/>
        </w:tabs>
      </w:pPr>
    </w:lvl>
  </w:abstractNum>
  <w:abstractNum w:abstractNumId="21" w15:restartNumberingAfterBreak="0">
    <w:nsid w:val="6AB862CC"/>
    <w:multiLevelType w:val="hybridMultilevel"/>
    <w:tmpl w:val="E4AA07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EB553E4"/>
    <w:multiLevelType w:val="multilevel"/>
    <w:tmpl w:val="4C00FA98"/>
    <w:lvl w:ilvl="0">
      <w:start w:val="3"/>
      <w:numFmt w:val="decimal"/>
      <w:lvlText w:val="%1."/>
      <w:lvlJc w:val="left"/>
      <w:pPr>
        <w:tabs>
          <w:tab w:val="num" w:pos="585"/>
        </w:tabs>
        <w:ind w:left="585" w:hanging="585"/>
      </w:pPr>
    </w:lvl>
    <w:lvl w:ilvl="1">
      <w:start w:val="9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44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520" w:hanging="2520"/>
      </w:pPr>
    </w:lvl>
    <w:lvl w:ilvl="8">
      <w:start w:val="1"/>
      <w:numFmt w:val="decimal"/>
      <w:lvlText w:val="%1.%2.%3.%4.%5.%6.%7.%8.%9."/>
      <w:lvlJc w:val="left"/>
      <w:pPr>
        <w:tabs>
          <w:tab w:val="num" w:pos="2880"/>
        </w:tabs>
        <w:ind w:left="2880" w:hanging="2880"/>
      </w:pPr>
    </w:lvl>
  </w:abstractNum>
  <w:abstractNum w:abstractNumId="23" w15:restartNumberingAfterBreak="0">
    <w:nsid w:val="7FF64C1F"/>
    <w:multiLevelType w:val="hybridMultilevel"/>
    <w:tmpl w:val="3A82EA1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2"/>
    <w:lvlOverride w:ilvl="0">
      <w:startOverride w:val="3"/>
    </w:lvlOverride>
    <w:lvlOverride w:ilvl="1">
      <w:startOverride w:val="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  <w:lvlOverride w:ilvl="0">
      <w:startOverride w:val="1"/>
    </w:lvlOverride>
  </w:num>
  <w:num w:numId="16">
    <w:abstractNumId w:val="19"/>
  </w:num>
  <w:num w:numId="17">
    <w:abstractNumId w:val="21"/>
  </w:num>
  <w:num w:numId="18">
    <w:abstractNumId w:val="4"/>
  </w:num>
  <w:num w:numId="19">
    <w:abstractNumId w:val="10"/>
  </w:num>
  <w:num w:numId="20">
    <w:abstractNumId w:val="17"/>
  </w:num>
  <w:num w:numId="21">
    <w:abstractNumId w:val="13"/>
  </w:num>
  <w:num w:numId="22">
    <w:abstractNumId w:val="15"/>
  </w:num>
  <w:num w:numId="23">
    <w:abstractNumId w:val="5"/>
  </w:num>
  <w:num w:numId="2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E624D"/>
    <w:rsid w:val="00204818"/>
    <w:rsid w:val="002F376A"/>
    <w:rsid w:val="0038065B"/>
    <w:rsid w:val="005366BD"/>
    <w:rsid w:val="005637B7"/>
    <w:rsid w:val="005A1D80"/>
    <w:rsid w:val="006F22D8"/>
    <w:rsid w:val="007423EC"/>
    <w:rsid w:val="00A27832"/>
    <w:rsid w:val="00BE624D"/>
    <w:rsid w:val="00E34714"/>
    <w:rsid w:val="00E52501"/>
    <w:rsid w:val="00F52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0FE58E"/>
  <w15:docId w15:val="{1DE55485-A749-4E8F-99B3-E7D32B2F00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624D"/>
    <w:pPr>
      <w:spacing w:after="0" w:line="240" w:lineRule="auto"/>
    </w:pPr>
    <w:rPr>
      <w:rFonts w:ascii="Courier New" w:eastAsia="Times New Roman" w:hAnsi="Courier New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E624D"/>
    <w:pPr>
      <w:keepNext/>
      <w:jc w:val="center"/>
      <w:outlineLvl w:val="0"/>
    </w:pPr>
    <w:rPr>
      <w:rFonts w:cs="Courier New"/>
      <w:b/>
      <w:sz w:val="18"/>
    </w:rPr>
  </w:style>
  <w:style w:type="paragraph" w:styleId="2">
    <w:name w:val="heading 2"/>
    <w:basedOn w:val="a"/>
    <w:next w:val="a"/>
    <w:link w:val="20"/>
    <w:qFormat/>
    <w:rsid w:val="00BE624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BE624D"/>
    <w:pPr>
      <w:keepNext/>
      <w:tabs>
        <w:tab w:val="left" w:pos="720"/>
      </w:tabs>
      <w:jc w:val="center"/>
      <w:outlineLvl w:val="2"/>
    </w:pPr>
    <w:rPr>
      <w:rFonts w:ascii="Times New Roman" w:hAnsi="Times New Roman"/>
      <w:b/>
    </w:rPr>
  </w:style>
  <w:style w:type="paragraph" w:styleId="4">
    <w:name w:val="heading 4"/>
    <w:basedOn w:val="a"/>
    <w:next w:val="a"/>
    <w:link w:val="40"/>
    <w:qFormat/>
    <w:rsid w:val="00BE624D"/>
    <w:pPr>
      <w:keepNext/>
      <w:jc w:val="center"/>
      <w:outlineLvl w:val="3"/>
    </w:pPr>
    <w:rPr>
      <w:rFonts w:ascii="Arial Narrow" w:hAnsi="Arial Narrow"/>
      <w:b/>
      <w:bCs/>
      <w:caps/>
      <w:color w:val="000000"/>
      <w:sz w:val="22"/>
      <w:szCs w:val="28"/>
    </w:rPr>
  </w:style>
  <w:style w:type="paragraph" w:styleId="5">
    <w:name w:val="heading 5"/>
    <w:basedOn w:val="a"/>
    <w:next w:val="a"/>
    <w:link w:val="50"/>
    <w:qFormat/>
    <w:rsid w:val="00BE624D"/>
    <w:pPr>
      <w:keepNext/>
      <w:outlineLvl w:val="4"/>
    </w:pPr>
    <w:rPr>
      <w:rFonts w:ascii="Palatino Linotype" w:hAnsi="Palatino Linotype"/>
      <w:b/>
      <w:bCs/>
      <w:sz w:val="16"/>
    </w:rPr>
  </w:style>
  <w:style w:type="paragraph" w:styleId="6">
    <w:name w:val="heading 6"/>
    <w:basedOn w:val="a"/>
    <w:next w:val="a"/>
    <w:link w:val="60"/>
    <w:qFormat/>
    <w:rsid w:val="00BE624D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BE624D"/>
    <w:pPr>
      <w:keepNext/>
      <w:jc w:val="center"/>
      <w:outlineLvl w:val="6"/>
    </w:pPr>
    <w:rPr>
      <w:rFonts w:ascii="Arial Narrow" w:hAnsi="Arial Narrow"/>
      <w:b/>
      <w:bCs/>
      <w:sz w:val="22"/>
    </w:rPr>
  </w:style>
  <w:style w:type="paragraph" w:styleId="8">
    <w:name w:val="heading 8"/>
    <w:basedOn w:val="a"/>
    <w:next w:val="a"/>
    <w:link w:val="80"/>
    <w:qFormat/>
    <w:rsid w:val="00BE624D"/>
    <w:pPr>
      <w:keepNext/>
      <w:outlineLvl w:val="7"/>
    </w:pPr>
    <w:rPr>
      <w:sz w:val="20"/>
      <w:u w:val="single"/>
    </w:rPr>
  </w:style>
  <w:style w:type="paragraph" w:styleId="9">
    <w:name w:val="heading 9"/>
    <w:basedOn w:val="a"/>
    <w:next w:val="a"/>
    <w:link w:val="90"/>
    <w:qFormat/>
    <w:rsid w:val="00BE624D"/>
    <w:pPr>
      <w:keepNext/>
      <w:jc w:val="center"/>
      <w:outlineLvl w:val="8"/>
    </w:pPr>
    <w:rPr>
      <w:rFonts w:ascii="Bookman Old Style" w:hAnsi="Bookman Old Style" w:cs="Courier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E624D"/>
    <w:rPr>
      <w:rFonts w:ascii="Courier New" w:eastAsia="Times New Roman" w:hAnsi="Courier New" w:cs="Courier New"/>
      <w:b/>
      <w:sz w:val="1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BE624D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BE624D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BE624D"/>
    <w:rPr>
      <w:rFonts w:ascii="Arial Narrow" w:eastAsia="Times New Roman" w:hAnsi="Arial Narrow" w:cs="Times New Roman"/>
      <w:b/>
      <w:bCs/>
      <w:caps/>
      <w:color w:val="000000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BE624D"/>
    <w:rPr>
      <w:rFonts w:ascii="Palatino Linotype" w:eastAsia="Times New Roman" w:hAnsi="Palatino Linotype" w:cs="Times New Roman"/>
      <w:b/>
      <w:bCs/>
      <w:sz w:val="16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BE624D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BE624D"/>
    <w:rPr>
      <w:rFonts w:ascii="Arial Narrow" w:eastAsia="Times New Roman" w:hAnsi="Arial Narrow" w:cs="Times New Roman"/>
      <w:b/>
      <w:bCs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BE624D"/>
    <w:rPr>
      <w:rFonts w:ascii="Courier New" w:eastAsia="Times New Roman" w:hAnsi="Courier New" w:cs="Times New Roman"/>
      <w:sz w:val="20"/>
      <w:szCs w:val="24"/>
      <w:u w:val="single"/>
      <w:lang w:eastAsia="ru-RU"/>
    </w:rPr>
  </w:style>
  <w:style w:type="character" w:customStyle="1" w:styleId="90">
    <w:name w:val="Заголовок 9 Знак"/>
    <w:basedOn w:val="a0"/>
    <w:link w:val="9"/>
    <w:rsid w:val="00BE624D"/>
    <w:rPr>
      <w:rFonts w:ascii="Bookman Old Style" w:eastAsia="Times New Roman" w:hAnsi="Bookman Old Style" w:cs="Courier New"/>
      <w:sz w:val="28"/>
      <w:szCs w:val="24"/>
      <w:lang w:eastAsia="ru-RU"/>
    </w:rPr>
  </w:style>
  <w:style w:type="paragraph" w:customStyle="1" w:styleId="ConsPlusTitle">
    <w:name w:val="ConsPlusTitle"/>
    <w:rsid w:val="00BE624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BE624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aliases w:val="Знак,Знак1 Знак,Основной текст1,bt"/>
    <w:basedOn w:val="a"/>
    <w:link w:val="11"/>
    <w:rsid w:val="00BE624D"/>
    <w:pPr>
      <w:jc w:val="center"/>
    </w:pPr>
    <w:rPr>
      <w:rFonts w:ascii="Times New Roman" w:hAnsi="Times New Roman"/>
      <w:b/>
      <w:sz w:val="28"/>
    </w:rPr>
  </w:style>
  <w:style w:type="character" w:customStyle="1" w:styleId="a4">
    <w:name w:val="Основной текст Знак"/>
    <w:basedOn w:val="a0"/>
    <w:uiPriority w:val="99"/>
    <w:semiHidden/>
    <w:rsid w:val="00BE624D"/>
    <w:rPr>
      <w:rFonts w:ascii="Courier New" w:eastAsia="Times New Roman" w:hAnsi="Courier New" w:cs="Times New Roman"/>
      <w:sz w:val="24"/>
      <w:szCs w:val="24"/>
      <w:lang w:eastAsia="ru-RU"/>
    </w:rPr>
  </w:style>
  <w:style w:type="paragraph" w:customStyle="1" w:styleId="u">
    <w:name w:val="u"/>
    <w:basedOn w:val="a"/>
    <w:rsid w:val="00BE624D"/>
    <w:pPr>
      <w:spacing w:before="100" w:beforeAutospacing="1" w:after="100" w:afterAutospacing="1"/>
    </w:pPr>
    <w:rPr>
      <w:rFonts w:ascii="Times New Roman" w:hAnsi="Times New Roman"/>
    </w:rPr>
  </w:style>
  <w:style w:type="paragraph" w:styleId="21">
    <w:name w:val="Body Text 2"/>
    <w:basedOn w:val="a"/>
    <w:link w:val="22"/>
    <w:rsid w:val="00BE624D"/>
    <w:pPr>
      <w:tabs>
        <w:tab w:val="left" w:pos="360"/>
        <w:tab w:val="left" w:pos="4800"/>
      </w:tabs>
      <w:ind w:right="5395"/>
      <w:jc w:val="both"/>
    </w:pPr>
    <w:rPr>
      <w:rFonts w:ascii="Arial Narrow" w:hAnsi="Arial Narrow"/>
      <w:bCs/>
      <w:sz w:val="22"/>
    </w:rPr>
  </w:style>
  <w:style w:type="character" w:customStyle="1" w:styleId="22">
    <w:name w:val="Основной текст 2 Знак"/>
    <w:basedOn w:val="a0"/>
    <w:link w:val="21"/>
    <w:rsid w:val="00BE624D"/>
    <w:rPr>
      <w:rFonts w:ascii="Arial Narrow" w:eastAsia="Times New Roman" w:hAnsi="Arial Narrow" w:cs="Times New Roman"/>
      <w:bCs/>
      <w:szCs w:val="24"/>
      <w:lang w:eastAsia="ru-RU"/>
    </w:rPr>
  </w:style>
  <w:style w:type="paragraph" w:styleId="a5">
    <w:name w:val="header"/>
    <w:aliases w:val="ВерхКолонтитул"/>
    <w:basedOn w:val="a"/>
    <w:link w:val="a6"/>
    <w:rsid w:val="00BE624D"/>
    <w:pPr>
      <w:tabs>
        <w:tab w:val="center" w:pos="4677"/>
        <w:tab w:val="right" w:pos="9355"/>
      </w:tabs>
    </w:pPr>
    <w:rPr>
      <w:rFonts w:ascii="Times New Roman" w:hAnsi="Times New Roman"/>
      <w:sz w:val="28"/>
      <w:szCs w:val="28"/>
    </w:rPr>
  </w:style>
  <w:style w:type="character" w:customStyle="1" w:styleId="a6">
    <w:name w:val="Верхний колонтитул Знак"/>
    <w:aliases w:val="ВерхКолонтитул Знак"/>
    <w:basedOn w:val="a0"/>
    <w:link w:val="a5"/>
    <w:rsid w:val="00BE624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nformat">
    <w:name w:val="ConsPlusNonformat"/>
    <w:rsid w:val="00BE624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0">
    <w:name w:val="ConsPlusNormal Знак"/>
    <w:rsid w:val="00BE624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7">
    <w:name w:val="Основной стиль (с нумерацией)"/>
    <w:basedOn w:val="a"/>
    <w:next w:val="a"/>
    <w:autoRedefine/>
    <w:rsid w:val="00BE624D"/>
    <w:pPr>
      <w:ind w:firstLine="567"/>
      <w:jc w:val="both"/>
    </w:pPr>
    <w:rPr>
      <w:rFonts w:ascii="Times New Roman" w:hAnsi="Times New Roman"/>
      <w:sz w:val="28"/>
    </w:rPr>
  </w:style>
  <w:style w:type="paragraph" w:customStyle="1" w:styleId="a8">
    <w:name w:val="Раздел"/>
    <w:basedOn w:val="a9"/>
    <w:rsid w:val="00BE624D"/>
    <w:pPr>
      <w:keepNext/>
      <w:spacing w:before="360"/>
      <w:ind w:left="539"/>
    </w:pPr>
    <w:rPr>
      <w:b/>
      <w:bCs/>
      <w:iCs/>
      <w:sz w:val="28"/>
    </w:rPr>
  </w:style>
  <w:style w:type="paragraph" w:styleId="a9">
    <w:name w:val="Body Text Indent"/>
    <w:basedOn w:val="a"/>
    <w:link w:val="aa"/>
    <w:rsid w:val="00BE624D"/>
    <w:pPr>
      <w:spacing w:after="120"/>
      <w:ind w:left="283"/>
    </w:pPr>
    <w:rPr>
      <w:rFonts w:ascii="Times New Roman" w:hAnsi="Times New Roman"/>
    </w:rPr>
  </w:style>
  <w:style w:type="character" w:customStyle="1" w:styleId="aa">
    <w:name w:val="Основной текст с отступом Знак"/>
    <w:basedOn w:val="a0"/>
    <w:link w:val="a9"/>
    <w:rsid w:val="00BE624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Раздел2 Знак Знак"/>
    <w:locked/>
    <w:rsid w:val="00BE624D"/>
    <w:rPr>
      <w:sz w:val="28"/>
      <w:szCs w:val="24"/>
      <w:lang w:val="ru-RU" w:eastAsia="ru-RU" w:bidi="ar-SA"/>
    </w:rPr>
  </w:style>
  <w:style w:type="paragraph" w:customStyle="1" w:styleId="24">
    <w:name w:val="Раздел2 Знак"/>
    <w:basedOn w:val="a"/>
    <w:next w:val="a9"/>
    <w:rsid w:val="00BE624D"/>
    <w:pPr>
      <w:ind w:firstLine="567"/>
      <w:jc w:val="both"/>
    </w:pPr>
    <w:rPr>
      <w:rFonts w:ascii="Times New Roman" w:hAnsi="Times New Roman"/>
      <w:sz w:val="28"/>
    </w:rPr>
  </w:style>
  <w:style w:type="paragraph" w:customStyle="1" w:styleId="ab">
    <w:name w:val="Основной текст (без нумерации)"/>
    <w:basedOn w:val="a"/>
    <w:autoRedefine/>
    <w:rsid w:val="00BE624D"/>
    <w:pPr>
      <w:ind w:firstLine="720"/>
      <w:jc w:val="both"/>
    </w:pPr>
    <w:rPr>
      <w:rFonts w:ascii="Times New Roman" w:hAnsi="Times New Roman"/>
      <w:sz w:val="28"/>
    </w:rPr>
  </w:style>
  <w:style w:type="paragraph" w:customStyle="1" w:styleId="25">
    <w:name w:val="Раздел2"/>
    <w:basedOn w:val="a"/>
    <w:next w:val="a9"/>
    <w:rsid w:val="00BE624D"/>
    <w:pPr>
      <w:ind w:firstLine="567"/>
      <w:jc w:val="both"/>
    </w:pPr>
    <w:rPr>
      <w:rFonts w:ascii="Times New Roman" w:hAnsi="Times New Roman"/>
      <w:sz w:val="28"/>
    </w:rPr>
  </w:style>
  <w:style w:type="paragraph" w:customStyle="1" w:styleId="31">
    <w:name w:val="Раздел3"/>
    <w:basedOn w:val="a9"/>
    <w:next w:val="32"/>
    <w:rsid w:val="00BE624D"/>
    <w:pPr>
      <w:spacing w:after="0"/>
      <w:ind w:left="0" w:firstLine="567"/>
      <w:jc w:val="both"/>
    </w:pPr>
    <w:rPr>
      <w:sz w:val="28"/>
    </w:rPr>
  </w:style>
  <w:style w:type="paragraph" w:styleId="32">
    <w:name w:val="Body Text Indent 3"/>
    <w:basedOn w:val="a"/>
    <w:link w:val="33"/>
    <w:rsid w:val="00BE624D"/>
    <w:pPr>
      <w:overflowPunct w:val="0"/>
      <w:autoSpaceDE w:val="0"/>
      <w:autoSpaceDN w:val="0"/>
      <w:adjustRightInd w:val="0"/>
      <w:spacing w:after="120"/>
      <w:ind w:left="283"/>
    </w:pPr>
    <w:rPr>
      <w:rFonts w:ascii="Times New Roman" w:hAnsi="Times New Roman"/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rsid w:val="00BE62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c">
    <w:name w:val="Абзац"/>
    <w:basedOn w:val="a"/>
    <w:rsid w:val="00BE624D"/>
    <w:pPr>
      <w:widowControl w:val="0"/>
      <w:autoSpaceDE w:val="0"/>
      <w:autoSpaceDN w:val="0"/>
      <w:adjustRightInd w:val="0"/>
      <w:spacing w:before="120" w:after="120"/>
      <w:ind w:firstLine="720"/>
      <w:jc w:val="both"/>
    </w:pPr>
    <w:rPr>
      <w:rFonts w:ascii="Times New Roman" w:hAnsi="Times New Roman"/>
      <w:sz w:val="28"/>
      <w:szCs w:val="28"/>
    </w:rPr>
  </w:style>
  <w:style w:type="paragraph" w:customStyle="1" w:styleId="41">
    <w:name w:val="Раздел 4"/>
    <w:basedOn w:val="a"/>
    <w:rsid w:val="00BE624D"/>
    <w:pPr>
      <w:ind w:firstLine="567"/>
      <w:jc w:val="both"/>
    </w:pPr>
    <w:rPr>
      <w:rFonts w:ascii="Times New Roman" w:hAnsi="Times New Roman"/>
      <w:bCs/>
      <w:iCs/>
      <w:sz w:val="28"/>
    </w:rPr>
  </w:style>
  <w:style w:type="paragraph" w:customStyle="1" w:styleId="ConsNonformat">
    <w:name w:val="ConsNonformat"/>
    <w:rsid w:val="00BE624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Cell">
    <w:name w:val="ConsCell"/>
    <w:rsid w:val="00BE624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rsid w:val="00BE624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base">
    <w:name w:val="base_заголовки"/>
    <w:basedOn w:val="a"/>
    <w:rsid w:val="00BE624D"/>
    <w:rPr>
      <w:rFonts w:ascii="Arial" w:hAnsi="Arial"/>
    </w:rPr>
  </w:style>
  <w:style w:type="paragraph" w:customStyle="1" w:styleId="Oaeno">
    <w:name w:val="Oaeno"/>
    <w:basedOn w:val="a"/>
    <w:rsid w:val="00BE624D"/>
    <w:pPr>
      <w:widowControl w:val="0"/>
    </w:pPr>
    <w:rPr>
      <w:sz w:val="20"/>
      <w:szCs w:val="20"/>
    </w:rPr>
  </w:style>
  <w:style w:type="paragraph" w:customStyle="1" w:styleId="12">
    <w:name w:val="Обычный1"/>
    <w:rsid w:val="00BE624D"/>
    <w:pPr>
      <w:snapToGrid w:val="0"/>
      <w:spacing w:before="60" w:after="0" w:line="240" w:lineRule="auto"/>
      <w:ind w:firstLine="720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rvps698610">
    <w:name w:val="rvps698610"/>
    <w:basedOn w:val="a"/>
    <w:rsid w:val="00BE624D"/>
    <w:pPr>
      <w:spacing w:after="167"/>
      <w:ind w:right="335"/>
    </w:pPr>
    <w:rPr>
      <w:rFonts w:ascii="Times New Roman" w:hAnsi="Times New Roman"/>
    </w:rPr>
  </w:style>
  <w:style w:type="paragraph" w:customStyle="1" w:styleId="xl46">
    <w:name w:val="xl46"/>
    <w:basedOn w:val="a"/>
    <w:rsid w:val="00BE624D"/>
    <w:pPr>
      <w:pBdr>
        <w:left w:val="single" w:sz="6" w:space="0" w:color="auto"/>
        <w:bottom w:val="single" w:sz="6" w:space="0" w:color="auto"/>
      </w:pBdr>
      <w:spacing w:before="100" w:after="100"/>
    </w:pPr>
    <w:rPr>
      <w:rFonts w:ascii="Bookman Old Style" w:hAnsi="Bookman Old Style"/>
      <w:b/>
      <w:bCs/>
    </w:rPr>
  </w:style>
  <w:style w:type="paragraph" w:customStyle="1" w:styleId="13">
    <w:name w:val="заголовок 1"/>
    <w:basedOn w:val="a"/>
    <w:next w:val="a"/>
    <w:rsid w:val="00BE624D"/>
    <w:pPr>
      <w:keepNext/>
      <w:autoSpaceDE w:val="0"/>
      <w:autoSpaceDN w:val="0"/>
      <w:jc w:val="center"/>
      <w:outlineLvl w:val="0"/>
    </w:pPr>
    <w:rPr>
      <w:rFonts w:ascii="Times New Roman" w:hAnsi="Times New Roman"/>
      <w:i/>
      <w:iCs/>
      <w:sz w:val="28"/>
      <w:szCs w:val="28"/>
    </w:rPr>
  </w:style>
  <w:style w:type="paragraph" w:customStyle="1" w:styleId="ad">
    <w:name w:val="Внутренний адрес"/>
    <w:basedOn w:val="a"/>
    <w:rsid w:val="00BE624D"/>
    <w:pPr>
      <w:autoSpaceDE w:val="0"/>
      <w:autoSpaceDN w:val="0"/>
    </w:pPr>
    <w:rPr>
      <w:rFonts w:ascii="Times New Roman" w:hAnsi="Times New Roman"/>
      <w:sz w:val="20"/>
      <w:szCs w:val="20"/>
    </w:rPr>
  </w:style>
  <w:style w:type="paragraph" w:customStyle="1" w:styleId="14">
    <w:name w:val="Основной текст с отступом1"/>
    <w:basedOn w:val="a"/>
    <w:rsid w:val="00BE624D"/>
    <w:pPr>
      <w:ind w:firstLine="720"/>
    </w:pPr>
    <w:rPr>
      <w:rFonts w:ascii="Times New Roman" w:hAnsi="Times New Roman"/>
      <w:sz w:val="28"/>
      <w:szCs w:val="28"/>
    </w:rPr>
  </w:style>
  <w:style w:type="paragraph" w:customStyle="1" w:styleId="ae">
    <w:name w:val="ОТСТУП"/>
    <w:basedOn w:val="a"/>
    <w:rsid w:val="00BE624D"/>
    <w:pPr>
      <w:widowControl w:val="0"/>
      <w:numPr>
        <w:ilvl w:val="12"/>
      </w:numPr>
      <w:ind w:firstLine="709"/>
      <w:jc w:val="center"/>
    </w:pPr>
    <w:rPr>
      <w:rFonts w:ascii="Times New Roman" w:hAnsi="Times New Roman"/>
    </w:rPr>
  </w:style>
  <w:style w:type="paragraph" w:customStyle="1" w:styleId="af">
    <w:name w:val="a"/>
    <w:basedOn w:val="a"/>
    <w:rsid w:val="00BE624D"/>
    <w:pPr>
      <w:numPr>
        <w:ilvl w:val="12"/>
      </w:numPr>
      <w:autoSpaceDE w:val="0"/>
      <w:autoSpaceDN w:val="0"/>
      <w:ind w:firstLine="709"/>
      <w:jc w:val="center"/>
    </w:pPr>
    <w:rPr>
      <w:rFonts w:ascii="Times New Roman" w:hAnsi="Times New Roman"/>
      <w:sz w:val="20"/>
      <w:szCs w:val="20"/>
    </w:rPr>
  </w:style>
  <w:style w:type="paragraph" w:styleId="15">
    <w:name w:val="toc 1"/>
    <w:aliases w:val="заголовок"/>
    <w:basedOn w:val="a"/>
    <w:next w:val="a"/>
    <w:autoRedefine/>
    <w:semiHidden/>
    <w:rsid w:val="00BE624D"/>
    <w:pPr>
      <w:widowControl w:val="0"/>
      <w:tabs>
        <w:tab w:val="right" w:leader="dot" w:pos="9629"/>
      </w:tabs>
      <w:autoSpaceDE w:val="0"/>
      <w:autoSpaceDN w:val="0"/>
      <w:adjustRightInd w:val="0"/>
      <w:spacing w:line="228" w:lineRule="auto"/>
      <w:ind w:left="7320"/>
      <w:outlineLvl w:val="2"/>
    </w:pPr>
    <w:rPr>
      <w:rFonts w:ascii="Arial Narrow" w:hAnsi="Arial Narrow"/>
      <w:b/>
      <w:bCs/>
      <w:noProof/>
      <w:kern w:val="32"/>
      <w:sz w:val="22"/>
      <w:szCs w:val="28"/>
    </w:rPr>
  </w:style>
  <w:style w:type="paragraph" w:customStyle="1" w:styleId="ConsPlusCell">
    <w:name w:val="ConsPlusCell"/>
    <w:rsid w:val="00BE624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book">
    <w:name w:val="book"/>
    <w:basedOn w:val="a"/>
    <w:rsid w:val="00BE624D"/>
    <w:pPr>
      <w:spacing w:before="100" w:beforeAutospacing="1" w:after="100" w:afterAutospacing="1"/>
    </w:pPr>
    <w:rPr>
      <w:rFonts w:ascii="Times New Roman" w:hAnsi="Times New Roman"/>
    </w:rPr>
  </w:style>
  <w:style w:type="paragraph" w:styleId="26">
    <w:name w:val="Body Text Indent 2"/>
    <w:basedOn w:val="a"/>
    <w:link w:val="27"/>
    <w:rsid w:val="00BE624D"/>
    <w:pPr>
      <w:overflowPunct w:val="0"/>
      <w:autoSpaceDE w:val="0"/>
      <w:autoSpaceDN w:val="0"/>
      <w:adjustRightInd w:val="0"/>
      <w:spacing w:after="120" w:line="480" w:lineRule="auto"/>
      <w:ind w:left="283"/>
    </w:pPr>
    <w:rPr>
      <w:rFonts w:ascii="Times New Roman" w:hAnsi="Times New Roman"/>
      <w:szCs w:val="20"/>
    </w:rPr>
  </w:style>
  <w:style w:type="character" w:customStyle="1" w:styleId="27">
    <w:name w:val="Основной текст с отступом 2 Знак"/>
    <w:basedOn w:val="a0"/>
    <w:link w:val="26"/>
    <w:rsid w:val="00BE624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text">
    <w:name w:val="text"/>
    <w:basedOn w:val="a"/>
    <w:rsid w:val="00BE624D"/>
    <w:pPr>
      <w:spacing w:before="80" w:after="80"/>
      <w:ind w:left="400"/>
    </w:pPr>
    <w:rPr>
      <w:rFonts w:ascii="Arial" w:hAnsi="Arial" w:cs="Arial"/>
      <w:color w:val="000000"/>
      <w:sz w:val="18"/>
      <w:szCs w:val="18"/>
    </w:rPr>
  </w:style>
  <w:style w:type="paragraph" w:customStyle="1" w:styleId="af0">
    <w:name w:val="Статья"/>
    <w:basedOn w:val="a"/>
    <w:rsid w:val="00BE624D"/>
    <w:pPr>
      <w:jc w:val="both"/>
    </w:pPr>
    <w:rPr>
      <w:szCs w:val="20"/>
    </w:rPr>
  </w:style>
  <w:style w:type="paragraph" w:styleId="34">
    <w:name w:val="Body Text 3"/>
    <w:basedOn w:val="a"/>
    <w:link w:val="35"/>
    <w:rsid w:val="00BE624D"/>
    <w:pPr>
      <w:jc w:val="both"/>
    </w:pPr>
    <w:rPr>
      <w:rFonts w:ascii="Arial Narrow" w:hAnsi="Arial Narrow"/>
      <w:bCs/>
      <w:sz w:val="20"/>
    </w:rPr>
  </w:style>
  <w:style w:type="character" w:customStyle="1" w:styleId="35">
    <w:name w:val="Основной текст 3 Знак"/>
    <w:basedOn w:val="a0"/>
    <w:link w:val="34"/>
    <w:rsid w:val="00BE624D"/>
    <w:rPr>
      <w:rFonts w:ascii="Arial Narrow" w:eastAsia="Times New Roman" w:hAnsi="Arial Narrow" w:cs="Times New Roman"/>
      <w:bCs/>
      <w:sz w:val="20"/>
      <w:szCs w:val="24"/>
      <w:lang w:eastAsia="ru-RU"/>
    </w:rPr>
  </w:style>
  <w:style w:type="paragraph" w:styleId="af1">
    <w:name w:val="Body Text First Indent"/>
    <w:basedOn w:val="a3"/>
    <w:link w:val="af2"/>
    <w:rsid w:val="00BE624D"/>
    <w:pPr>
      <w:spacing w:after="120"/>
      <w:ind w:firstLine="210"/>
      <w:jc w:val="left"/>
    </w:pPr>
    <w:rPr>
      <w:rFonts w:ascii="Courier New" w:hAnsi="Courier New"/>
      <w:b w:val="0"/>
      <w:sz w:val="24"/>
    </w:rPr>
  </w:style>
  <w:style w:type="character" w:customStyle="1" w:styleId="af2">
    <w:name w:val="Красная строка Знак"/>
    <w:basedOn w:val="a4"/>
    <w:link w:val="af1"/>
    <w:rsid w:val="00BE624D"/>
    <w:rPr>
      <w:rFonts w:ascii="Courier New" w:eastAsia="Times New Roman" w:hAnsi="Courier New" w:cs="Times New Roman"/>
      <w:sz w:val="24"/>
      <w:szCs w:val="24"/>
      <w:lang w:eastAsia="ru-RU"/>
    </w:rPr>
  </w:style>
  <w:style w:type="paragraph" w:styleId="28">
    <w:name w:val="List 2"/>
    <w:basedOn w:val="a"/>
    <w:rsid w:val="00BE624D"/>
    <w:pPr>
      <w:ind w:left="566" w:hanging="283"/>
    </w:pPr>
    <w:rPr>
      <w:rFonts w:ascii="Times New Roman" w:hAnsi="Times New Roman"/>
    </w:rPr>
  </w:style>
  <w:style w:type="paragraph" w:styleId="36">
    <w:name w:val="List 3"/>
    <w:basedOn w:val="a"/>
    <w:rsid w:val="00BE624D"/>
    <w:pPr>
      <w:ind w:left="849" w:hanging="283"/>
    </w:pPr>
  </w:style>
  <w:style w:type="character" w:styleId="af3">
    <w:name w:val="Strong"/>
    <w:qFormat/>
    <w:rsid w:val="00BE624D"/>
    <w:rPr>
      <w:b/>
      <w:bCs/>
    </w:rPr>
  </w:style>
  <w:style w:type="paragraph" w:styleId="af4">
    <w:name w:val="Normal (Web)"/>
    <w:basedOn w:val="a"/>
    <w:rsid w:val="00BE624D"/>
    <w:pPr>
      <w:spacing w:before="30" w:after="100" w:afterAutospacing="1"/>
      <w:ind w:firstLine="240"/>
    </w:pPr>
    <w:rPr>
      <w:rFonts w:ascii="Times New Roman" w:hAnsi="Times New Roman"/>
      <w:sz w:val="15"/>
      <w:szCs w:val="15"/>
    </w:rPr>
  </w:style>
  <w:style w:type="character" w:styleId="af5">
    <w:name w:val="Hyperlink"/>
    <w:uiPriority w:val="99"/>
    <w:rsid w:val="00BE624D"/>
    <w:rPr>
      <w:color w:val="0000FF"/>
      <w:u w:val="single"/>
    </w:rPr>
  </w:style>
  <w:style w:type="character" w:styleId="af6">
    <w:name w:val="FollowedHyperlink"/>
    <w:uiPriority w:val="99"/>
    <w:rsid w:val="00BE624D"/>
    <w:rPr>
      <w:color w:val="800080"/>
      <w:u w:val="single"/>
    </w:rPr>
  </w:style>
  <w:style w:type="paragraph" w:styleId="HTML">
    <w:name w:val="HTML Preformatted"/>
    <w:basedOn w:val="a"/>
    <w:link w:val="HTML0"/>
    <w:rsid w:val="00BE624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BE624D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29">
    <w:name w:val="заголовок 2"/>
    <w:basedOn w:val="a"/>
    <w:next w:val="a"/>
    <w:rsid w:val="00BE624D"/>
    <w:pPr>
      <w:keepNext/>
      <w:autoSpaceDE w:val="0"/>
      <w:autoSpaceDN w:val="0"/>
      <w:jc w:val="center"/>
    </w:pPr>
    <w:rPr>
      <w:rFonts w:ascii="Times New Roman" w:hAnsi="Times New Roman"/>
      <w:sz w:val="28"/>
      <w:szCs w:val="28"/>
    </w:rPr>
  </w:style>
  <w:style w:type="paragraph" w:customStyle="1" w:styleId="af7">
    <w:name w:val="Таблицы (моноширинный)"/>
    <w:basedOn w:val="a"/>
    <w:next w:val="a"/>
    <w:rsid w:val="00BE624D"/>
    <w:pPr>
      <w:widowControl w:val="0"/>
      <w:autoSpaceDE w:val="0"/>
      <w:autoSpaceDN w:val="0"/>
      <w:adjustRightInd w:val="0"/>
      <w:jc w:val="both"/>
    </w:pPr>
    <w:rPr>
      <w:rFonts w:cs="Courier New"/>
    </w:rPr>
  </w:style>
  <w:style w:type="paragraph" w:styleId="af8">
    <w:name w:val="footer"/>
    <w:basedOn w:val="a"/>
    <w:link w:val="af9"/>
    <w:uiPriority w:val="99"/>
    <w:rsid w:val="00BE624D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basedOn w:val="a0"/>
    <w:link w:val="af8"/>
    <w:uiPriority w:val="99"/>
    <w:rsid w:val="00BE624D"/>
    <w:rPr>
      <w:rFonts w:ascii="Courier New" w:eastAsia="Times New Roman" w:hAnsi="Courier New" w:cs="Times New Roman"/>
      <w:sz w:val="24"/>
      <w:szCs w:val="24"/>
    </w:rPr>
  </w:style>
  <w:style w:type="character" w:styleId="afa">
    <w:name w:val="page number"/>
    <w:basedOn w:val="a0"/>
    <w:rsid w:val="00BE624D"/>
  </w:style>
  <w:style w:type="paragraph" w:styleId="afb">
    <w:name w:val="Balloon Text"/>
    <w:basedOn w:val="a"/>
    <w:link w:val="afc"/>
    <w:semiHidden/>
    <w:rsid w:val="00BE624D"/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0"/>
    <w:link w:val="afb"/>
    <w:semiHidden/>
    <w:rsid w:val="00BE624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4">
    <w:name w:val="Char Char4 Знак Знак Знак"/>
    <w:basedOn w:val="a"/>
    <w:rsid w:val="00BE624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table" w:styleId="afd">
    <w:name w:val="Table Grid"/>
    <w:basedOn w:val="a1"/>
    <w:rsid w:val="00BE62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6">
    <w:name w:val="Нет списка1"/>
    <w:next w:val="a2"/>
    <w:uiPriority w:val="99"/>
    <w:semiHidden/>
    <w:unhideWhenUsed/>
    <w:rsid w:val="00BE624D"/>
  </w:style>
  <w:style w:type="character" w:customStyle="1" w:styleId="11">
    <w:name w:val="Основной текст Знак1"/>
    <w:aliases w:val="Знак Знак,Знак1 Знак Знак,Основной текст1 Знак,bt Знак"/>
    <w:link w:val="a3"/>
    <w:rsid w:val="00BE624D"/>
    <w:rPr>
      <w:rFonts w:ascii="Times New Roman" w:eastAsia="Times New Roman" w:hAnsi="Times New Roman" w:cs="Times New Roman"/>
      <w:b/>
      <w:sz w:val="28"/>
      <w:szCs w:val="24"/>
    </w:rPr>
  </w:style>
  <w:style w:type="numbering" w:customStyle="1" w:styleId="2a">
    <w:name w:val="Нет списка2"/>
    <w:next w:val="a2"/>
    <w:uiPriority w:val="99"/>
    <w:semiHidden/>
    <w:unhideWhenUsed/>
    <w:rsid w:val="00BE624D"/>
  </w:style>
  <w:style w:type="numbering" w:customStyle="1" w:styleId="110">
    <w:name w:val="Нет списка11"/>
    <w:next w:val="a2"/>
    <w:uiPriority w:val="99"/>
    <w:semiHidden/>
    <w:unhideWhenUsed/>
    <w:rsid w:val="00BE624D"/>
  </w:style>
  <w:style w:type="paragraph" w:customStyle="1" w:styleId="xl65">
    <w:name w:val="xl65"/>
    <w:basedOn w:val="a"/>
    <w:rsid w:val="00BE62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b/>
      <w:bCs/>
      <w:sz w:val="18"/>
      <w:szCs w:val="18"/>
    </w:rPr>
  </w:style>
  <w:style w:type="paragraph" w:customStyle="1" w:styleId="xl66">
    <w:name w:val="xl66"/>
    <w:basedOn w:val="a"/>
    <w:rsid w:val="00BE62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</w:rPr>
  </w:style>
  <w:style w:type="paragraph" w:customStyle="1" w:styleId="xl67">
    <w:name w:val="xl67"/>
    <w:basedOn w:val="a"/>
    <w:rsid w:val="00BE62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</w:rPr>
  </w:style>
  <w:style w:type="paragraph" w:customStyle="1" w:styleId="xl68">
    <w:name w:val="xl68"/>
    <w:basedOn w:val="a"/>
    <w:rsid w:val="00BE62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</w:rPr>
  </w:style>
  <w:style w:type="paragraph" w:customStyle="1" w:styleId="xl69">
    <w:name w:val="xl69"/>
    <w:basedOn w:val="a"/>
    <w:rsid w:val="00BE62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</w:rPr>
  </w:style>
  <w:style w:type="paragraph" w:customStyle="1" w:styleId="xl70">
    <w:name w:val="xl70"/>
    <w:basedOn w:val="a"/>
    <w:rsid w:val="00BE62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</w:rPr>
  </w:style>
  <w:style w:type="paragraph" w:customStyle="1" w:styleId="xl71">
    <w:name w:val="xl71"/>
    <w:basedOn w:val="a"/>
    <w:rsid w:val="00BE62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</w:rPr>
  </w:style>
  <w:style w:type="paragraph" w:customStyle="1" w:styleId="xl72">
    <w:name w:val="xl72"/>
    <w:basedOn w:val="a"/>
    <w:rsid w:val="00BE62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sz w:val="18"/>
      <w:szCs w:val="18"/>
    </w:rPr>
  </w:style>
  <w:style w:type="paragraph" w:customStyle="1" w:styleId="xl73">
    <w:name w:val="xl73"/>
    <w:basedOn w:val="a"/>
    <w:rsid w:val="00BE62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b/>
      <w:bCs/>
    </w:rPr>
  </w:style>
  <w:style w:type="paragraph" w:customStyle="1" w:styleId="xl74">
    <w:name w:val="xl74"/>
    <w:basedOn w:val="a"/>
    <w:rsid w:val="00BE62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</w:rPr>
  </w:style>
  <w:style w:type="paragraph" w:customStyle="1" w:styleId="xl75">
    <w:name w:val="xl75"/>
    <w:basedOn w:val="a"/>
    <w:rsid w:val="00BE62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8"/>
      <w:szCs w:val="18"/>
    </w:rPr>
  </w:style>
  <w:style w:type="paragraph" w:customStyle="1" w:styleId="xl76">
    <w:name w:val="xl76"/>
    <w:basedOn w:val="a"/>
    <w:rsid w:val="00BE62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</w:rPr>
  </w:style>
  <w:style w:type="paragraph" w:customStyle="1" w:styleId="xl77">
    <w:name w:val="xl77"/>
    <w:basedOn w:val="a"/>
    <w:rsid w:val="00BE62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</w:rPr>
  </w:style>
  <w:style w:type="paragraph" w:customStyle="1" w:styleId="xl78">
    <w:name w:val="xl78"/>
    <w:basedOn w:val="a"/>
    <w:rsid w:val="00BE62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8"/>
      <w:szCs w:val="18"/>
    </w:rPr>
  </w:style>
  <w:style w:type="paragraph" w:customStyle="1" w:styleId="xl79">
    <w:name w:val="xl79"/>
    <w:basedOn w:val="a"/>
    <w:rsid w:val="00BE62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sz w:val="18"/>
      <w:szCs w:val="18"/>
    </w:rPr>
  </w:style>
  <w:style w:type="paragraph" w:customStyle="1" w:styleId="xl80">
    <w:name w:val="xl80"/>
    <w:basedOn w:val="a"/>
    <w:rsid w:val="00BE62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8"/>
      <w:szCs w:val="18"/>
    </w:rPr>
  </w:style>
  <w:style w:type="paragraph" w:customStyle="1" w:styleId="xl81">
    <w:name w:val="xl81"/>
    <w:basedOn w:val="a"/>
    <w:rsid w:val="00BE62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8"/>
      <w:szCs w:val="18"/>
    </w:rPr>
  </w:style>
  <w:style w:type="paragraph" w:customStyle="1" w:styleId="xl82">
    <w:name w:val="xl82"/>
    <w:basedOn w:val="a"/>
    <w:rsid w:val="00BE62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8"/>
      <w:szCs w:val="18"/>
    </w:rPr>
  </w:style>
  <w:style w:type="paragraph" w:customStyle="1" w:styleId="xl83">
    <w:name w:val="xl83"/>
    <w:basedOn w:val="a"/>
    <w:rsid w:val="00BE62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hAnsi="Times New Roman"/>
      <w:sz w:val="18"/>
      <w:szCs w:val="18"/>
    </w:rPr>
  </w:style>
  <w:style w:type="paragraph" w:customStyle="1" w:styleId="xl84">
    <w:name w:val="xl84"/>
    <w:basedOn w:val="a"/>
    <w:rsid w:val="00BE624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</w:rPr>
  </w:style>
  <w:style w:type="paragraph" w:customStyle="1" w:styleId="xl85">
    <w:name w:val="xl85"/>
    <w:basedOn w:val="a"/>
    <w:rsid w:val="00BE624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</w:rPr>
  </w:style>
  <w:style w:type="paragraph" w:customStyle="1" w:styleId="xl86">
    <w:name w:val="xl86"/>
    <w:basedOn w:val="a"/>
    <w:rsid w:val="00BE624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</w:rPr>
  </w:style>
  <w:style w:type="paragraph" w:customStyle="1" w:styleId="xl87">
    <w:name w:val="xl87"/>
    <w:basedOn w:val="a"/>
    <w:rsid w:val="00BE624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</w:rPr>
  </w:style>
  <w:style w:type="paragraph" w:customStyle="1" w:styleId="xl88">
    <w:name w:val="xl88"/>
    <w:basedOn w:val="a"/>
    <w:rsid w:val="00BE624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</w:rPr>
  </w:style>
  <w:style w:type="paragraph" w:customStyle="1" w:styleId="xl89">
    <w:name w:val="xl89"/>
    <w:basedOn w:val="a"/>
    <w:rsid w:val="00BE624D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8"/>
      <w:szCs w:val="18"/>
    </w:rPr>
  </w:style>
  <w:style w:type="paragraph" w:customStyle="1" w:styleId="xl90">
    <w:name w:val="xl90"/>
    <w:basedOn w:val="a"/>
    <w:rsid w:val="00BE62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</w:rPr>
  </w:style>
  <w:style w:type="paragraph" w:customStyle="1" w:styleId="xl91">
    <w:name w:val="xl91"/>
    <w:basedOn w:val="a"/>
    <w:rsid w:val="00BE62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</w:rPr>
  </w:style>
  <w:style w:type="paragraph" w:customStyle="1" w:styleId="xl92">
    <w:name w:val="xl92"/>
    <w:basedOn w:val="a"/>
    <w:rsid w:val="00BE62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</w:rPr>
  </w:style>
  <w:style w:type="paragraph" w:customStyle="1" w:styleId="xl93">
    <w:name w:val="xl93"/>
    <w:basedOn w:val="a"/>
    <w:rsid w:val="00BE62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sz w:val="18"/>
      <w:szCs w:val="18"/>
    </w:rPr>
  </w:style>
  <w:style w:type="paragraph" w:customStyle="1" w:styleId="xl94">
    <w:name w:val="xl94"/>
    <w:basedOn w:val="a"/>
    <w:rsid w:val="00BE62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b/>
      <w:bCs/>
    </w:rPr>
  </w:style>
  <w:style w:type="paragraph" w:customStyle="1" w:styleId="xl95">
    <w:name w:val="xl95"/>
    <w:basedOn w:val="a"/>
    <w:rsid w:val="00BE62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</w:rPr>
  </w:style>
  <w:style w:type="paragraph" w:customStyle="1" w:styleId="xl96">
    <w:name w:val="xl96"/>
    <w:basedOn w:val="a"/>
    <w:rsid w:val="00BE62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</w:rPr>
  </w:style>
  <w:style w:type="paragraph" w:customStyle="1" w:styleId="xl97">
    <w:name w:val="xl97"/>
    <w:basedOn w:val="a"/>
    <w:rsid w:val="00BE62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7765</Words>
  <Characters>44267</Characters>
  <Application>Microsoft Office Word</Application>
  <DocSecurity>0</DocSecurity>
  <Lines>368</Lines>
  <Paragraphs>103</Paragraphs>
  <ScaleCrop>false</ScaleCrop>
  <Company>Microsoft</Company>
  <LinksUpToDate>false</LinksUpToDate>
  <CharactersWithSpaces>51929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Пользователь</cp:lastModifiedBy>
  <cp:revision>4</cp:revision>
  <dcterms:created xsi:type="dcterms:W3CDTF">2022-06-07T08:15:00Z</dcterms:created>
  <dcterms:modified xsi:type="dcterms:W3CDTF">2022-06-07T08:56:00Z</dcterms:modified>
</cp:coreProperties>
</file>